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B07" w:rsidRDefault="00127E93">
      <w:pPr>
        <w:jc w:val="center"/>
        <w:rPr>
          <w:b/>
          <w:lang w:val="en-US" w:eastAsia="en-US"/>
        </w:rPr>
      </w:pPr>
      <w:r>
        <w:rPr>
          <w:b/>
          <w:noProof/>
          <w:lang w:eastAsia="ru-RU"/>
        </w:rPr>
        <w:drawing>
          <wp:inline distT="0" distB="0" distL="0" distR="0">
            <wp:extent cx="666115" cy="1016000"/>
            <wp:effectExtent l="0" t="0" r="0" b="0"/>
            <wp:docPr id="1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54" t="-35" r="-54" b="-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B07" w:rsidRDefault="001B3B07">
      <w:pPr>
        <w:jc w:val="center"/>
        <w:rPr>
          <w:b/>
          <w:lang w:val="en-US" w:eastAsia="en-US"/>
        </w:rPr>
      </w:pPr>
    </w:p>
    <w:p w:rsidR="001B3B07" w:rsidRDefault="00127E93">
      <w:pPr>
        <w:pStyle w:val="2"/>
        <w:rPr>
          <w:b w:val="0"/>
          <w:bCs w:val="0"/>
          <w:spacing w:val="26"/>
          <w:sz w:val="36"/>
        </w:rPr>
      </w:pPr>
      <w:r>
        <w:rPr>
          <w:spacing w:val="26"/>
          <w:sz w:val="36"/>
        </w:rPr>
        <w:t>Республика Карелия</w:t>
      </w:r>
    </w:p>
    <w:p w:rsidR="001B3B07" w:rsidRDefault="001B3B07">
      <w:pPr>
        <w:rPr>
          <w:b/>
          <w:bCs/>
          <w:spacing w:val="26"/>
          <w:sz w:val="36"/>
          <w:szCs w:val="28"/>
        </w:rPr>
      </w:pPr>
    </w:p>
    <w:p w:rsidR="001B3B07" w:rsidRDefault="00127E93">
      <w:pPr>
        <w:pStyle w:val="2"/>
      </w:pPr>
      <w:r>
        <w:rPr>
          <w:b w:val="0"/>
          <w:bCs w:val="0"/>
          <w:sz w:val="28"/>
        </w:rPr>
        <w:t xml:space="preserve">АДМИНИСТРАЦИЯ СЕГЕЖСКОГО МУНИЦИПАЛЬНОГО </w:t>
      </w:r>
      <w:r w:rsidR="00934260">
        <w:rPr>
          <w:b w:val="0"/>
          <w:bCs w:val="0"/>
          <w:sz w:val="28"/>
        </w:rPr>
        <w:t>ОКРУГА</w:t>
      </w:r>
    </w:p>
    <w:p w:rsidR="001B3B07" w:rsidRDefault="001B3B07">
      <w:pPr>
        <w:rPr>
          <w:b/>
          <w:bCs/>
          <w:sz w:val="28"/>
        </w:rPr>
      </w:pPr>
    </w:p>
    <w:p w:rsidR="001B3B07" w:rsidRDefault="001B3B07"/>
    <w:p w:rsidR="001B3B07" w:rsidRDefault="00127E93" w:rsidP="00934260">
      <w:pPr>
        <w:tabs>
          <w:tab w:val="left" w:pos="1276"/>
        </w:tabs>
        <w:jc w:val="center"/>
        <w:rPr>
          <w:bCs/>
          <w:spacing w:val="64"/>
          <w:sz w:val="40"/>
        </w:rPr>
      </w:pPr>
      <w:r>
        <w:rPr>
          <w:bCs/>
          <w:spacing w:val="64"/>
          <w:sz w:val="40"/>
        </w:rPr>
        <w:t>ПОСТАНОВЛЕНИЕ</w:t>
      </w:r>
    </w:p>
    <w:p w:rsidR="001B3B07" w:rsidRDefault="001B3B07"/>
    <w:p w:rsidR="001B3B07" w:rsidRDefault="00127E93">
      <w:pPr>
        <w:jc w:val="center"/>
      </w:pPr>
      <w:r>
        <w:t xml:space="preserve">от </w:t>
      </w:r>
      <w:r w:rsidR="00113299">
        <w:t>9 сентября</w:t>
      </w:r>
      <w:r w:rsidR="00934260">
        <w:t xml:space="preserve"> 202</w:t>
      </w:r>
      <w:r w:rsidR="00A27127">
        <w:t>5</w:t>
      </w:r>
      <w:r>
        <w:t xml:space="preserve"> года № </w:t>
      </w:r>
      <w:r w:rsidR="00113299">
        <w:t>1226</w:t>
      </w:r>
    </w:p>
    <w:p w:rsidR="001B3B07" w:rsidRDefault="00127E93">
      <w:pPr>
        <w:jc w:val="center"/>
      </w:pPr>
      <w:r>
        <w:t>Сегежа</w:t>
      </w:r>
    </w:p>
    <w:p w:rsidR="001B3B07" w:rsidRDefault="001B3B07">
      <w:pPr>
        <w:jc w:val="center"/>
      </w:pPr>
    </w:p>
    <w:p w:rsidR="001B3B07" w:rsidRDefault="00127E93" w:rsidP="0071296C">
      <w:pPr>
        <w:pStyle w:val="a9"/>
        <w:jc w:val="center"/>
      </w:pPr>
      <w:r>
        <w:rPr>
          <w:b/>
          <w:bCs/>
        </w:rPr>
        <w:t xml:space="preserve">Об утверждении </w:t>
      </w:r>
      <w:r w:rsidR="00CA7D81">
        <w:rPr>
          <w:b/>
          <w:bCs/>
        </w:rPr>
        <w:t xml:space="preserve">Положения </w:t>
      </w:r>
      <w:r w:rsidR="0071296C">
        <w:rPr>
          <w:b/>
          <w:bCs/>
        </w:rPr>
        <w:t>об информационно-пропагандистской группе</w:t>
      </w:r>
      <w:r>
        <w:rPr>
          <w:b/>
          <w:bCs/>
        </w:rPr>
        <w:t xml:space="preserve"> по противодействию терроризму и экстремизму в Сегежском муниципальном </w:t>
      </w:r>
      <w:r w:rsidR="00934260">
        <w:rPr>
          <w:b/>
          <w:bCs/>
        </w:rPr>
        <w:t>округе</w:t>
      </w:r>
    </w:p>
    <w:p w:rsidR="001B3B07" w:rsidRDefault="00127E93" w:rsidP="0071296C">
      <w:pPr>
        <w:pStyle w:val="a9"/>
        <w:tabs>
          <w:tab w:val="left" w:pos="900"/>
          <w:tab w:val="left" w:pos="5310"/>
        </w:tabs>
        <w:ind w:firstLine="540"/>
        <w:jc w:val="left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:rsidR="00E87BD4" w:rsidRDefault="00E87BD4" w:rsidP="0071296C">
      <w:pPr>
        <w:pStyle w:val="a9"/>
        <w:ind w:firstLine="567"/>
        <w:rPr>
          <w:bCs/>
        </w:rPr>
      </w:pPr>
    </w:p>
    <w:p w:rsidR="001B3B07" w:rsidRDefault="00CA7D81" w:rsidP="0071296C">
      <w:pPr>
        <w:pStyle w:val="a9"/>
        <w:ind w:firstLine="567"/>
        <w:rPr>
          <w:bCs/>
        </w:rPr>
      </w:pPr>
      <w:r w:rsidRPr="00CA7D81">
        <w:rPr>
          <w:bCs/>
        </w:rPr>
        <w:t>В соот</w:t>
      </w:r>
      <w:r w:rsidR="003D461C">
        <w:rPr>
          <w:bCs/>
        </w:rPr>
        <w:t xml:space="preserve">ветствии с пунктом 7.1 части 1 </w:t>
      </w:r>
      <w:r w:rsidRPr="00CA7D81">
        <w:rPr>
          <w:bCs/>
        </w:rPr>
        <w:t xml:space="preserve">статьи </w:t>
      </w:r>
      <w:r w:rsidR="003D461C">
        <w:rPr>
          <w:bCs/>
        </w:rPr>
        <w:t xml:space="preserve">16 </w:t>
      </w:r>
      <w:r w:rsidRPr="00CA7D81">
        <w:rPr>
          <w:bCs/>
        </w:rPr>
        <w:t xml:space="preserve">Федерального закона от </w:t>
      </w:r>
      <w:r w:rsidR="00600B1F">
        <w:rPr>
          <w:bCs/>
        </w:rPr>
        <w:t xml:space="preserve">                     </w:t>
      </w:r>
      <w:r w:rsidRPr="00A138D5">
        <w:rPr>
          <w:bCs/>
        </w:rPr>
        <w:t>6</w:t>
      </w:r>
      <w:r w:rsidR="00600B1F" w:rsidRPr="00A138D5">
        <w:rPr>
          <w:bCs/>
        </w:rPr>
        <w:t xml:space="preserve"> октября </w:t>
      </w:r>
      <w:r w:rsidRPr="00A138D5">
        <w:rPr>
          <w:bCs/>
        </w:rPr>
        <w:t>2003</w:t>
      </w:r>
      <w:r w:rsidR="00600B1F">
        <w:rPr>
          <w:bCs/>
        </w:rPr>
        <w:t xml:space="preserve"> г.</w:t>
      </w:r>
      <w:r w:rsidRPr="00CA7D81">
        <w:rPr>
          <w:bCs/>
        </w:rPr>
        <w:t xml:space="preserve"> № 131-ФЗ «Об общих принципах организации местного </w:t>
      </w:r>
      <w:proofErr w:type="gramStart"/>
      <w:r w:rsidRPr="00CA7D81">
        <w:rPr>
          <w:bCs/>
        </w:rPr>
        <w:t>самоуправления в Российской Федерации»,</w:t>
      </w:r>
      <w:r w:rsidR="00E87BD4" w:rsidRPr="00E87BD4">
        <w:t xml:space="preserve"> </w:t>
      </w:r>
      <w:r w:rsidR="00DF6170" w:rsidRPr="00CA7D81">
        <w:rPr>
          <w:bCs/>
        </w:rPr>
        <w:t>Федеральн</w:t>
      </w:r>
      <w:r w:rsidR="006022F4">
        <w:rPr>
          <w:bCs/>
        </w:rPr>
        <w:t>ым</w:t>
      </w:r>
      <w:r w:rsidR="00DF6170" w:rsidRPr="00CA7D81">
        <w:rPr>
          <w:bCs/>
        </w:rPr>
        <w:t xml:space="preserve"> закон</w:t>
      </w:r>
      <w:r w:rsidR="006022F4">
        <w:rPr>
          <w:bCs/>
        </w:rPr>
        <w:t>ом</w:t>
      </w:r>
      <w:r w:rsidR="00DF6170" w:rsidRPr="00E87BD4">
        <w:rPr>
          <w:bCs/>
        </w:rPr>
        <w:t xml:space="preserve"> </w:t>
      </w:r>
      <w:r w:rsidR="00E87BD4" w:rsidRPr="00E87BD4">
        <w:rPr>
          <w:bCs/>
        </w:rPr>
        <w:t xml:space="preserve">от 20 марта 2025 г. </w:t>
      </w:r>
      <w:r w:rsidR="00DF6170">
        <w:rPr>
          <w:bCs/>
        </w:rPr>
        <w:t xml:space="preserve">    </w:t>
      </w:r>
      <w:r w:rsidR="00E67678" w:rsidRPr="00CA7D81">
        <w:rPr>
          <w:bCs/>
        </w:rPr>
        <w:t>№</w:t>
      </w:r>
      <w:r w:rsidR="001F6960">
        <w:rPr>
          <w:bCs/>
        </w:rPr>
        <w:t xml:space="preserve"> 33-ФЗ «</w:t>
      </w:r>
      <w:r w:rsidR="00E87BD4" w:rsidRPr="00E87BD4">
        <w:rPr>
          <w:bCs/>
        </w:rPr>
        <w:t xml:space="preserve">Об общих принципах организации местного самоуправления в </w:t>
      </w:r>
      <w:r w:rsidR="001F6960">
        <w:rPr>
          <w:bCs/>
        </w:rPr>
        <w:t>единой системе публичной власти»</w:t>
      </w:r>
      <w:r w:rsidR="00E87BD4">
        <w:rPr>
          <w:bCs/>
        </w:rPr>
        <w:t>,</w:t>
      </w:r>
      <w:r w:rsidRPr="00CA7D81">
        <w:rPr>
          <w:bCs/>
        </w:rPr>
        <w:t xml:space="preserve"> распоряжением Правительства Р</w:t>
      </w:r>
      <w:r w:rsidR="00A80A55">
        <w:rPr>
          <w:bCs/>
        </w:rPr>
        <w:t xml:space="preserve">еспублики </w:t>
      </w:r>
      <w:r w:rsidRPr="00CA7D81">
        <w:rPr>
          <w:bCs/>
        </w:rPr>
        <w:t>К</w:t>
      </w:r>
      <w:r w:rsidR="00A80A55">
        <w:rPr>
          <w:bCs/>
        </w:rPr>
        <w:t>арелия</w:t>
      </w:r>
      <w:r w:rsidRPr="00CA7D81">
        <w:rPr>
          <w:bCs/>
        </w:rPr>
        <w:t xml:space="preserve"> от 11</w:t>
      </w:r>
      <w:r w:rsidR="00600B1F">
        <w:rPr>
          <w:bCs/>
        </w:rPr>
        <w:t xml:space="preserve"> сентября </w:t>
      </w:r>
      <w:r w:rsidRPr="00CA7D81">
        <w:rPr>
          <w:bCs/>
        </w:rPr>
        <w:t>2015</w:t>
      </w:r>
      <w:r w:rsidR="00600B1F">
        <w:rPr>
          <w:bCs/>
        </w:rPr>
        <w:t xml:space="preserve"> г.</w:t>
      </w:r>
      <w:r w:rsidRPr="00CA7D81">
        <w:rPr>
          <w:bCs/>
        </w:rPr>
        <w:t xml:space="preserve"> № 567р-П «Об утверждении Комплексны</w:t>
      </w:r>
      <w:r w:rsidR="00AA06AF">
        <w:rPr>
          <w:bCs/>
        </w:rPr>
        <w:t>х</w:t>
      </w:r>
      <w:r w:rsidRPr="00CA7D81">
        <w:rPr>
          <w:bCs/>
        </w:rPr>
        <w:t xml:space="preserve"> мер по реализации Стратегии противодействия экстремизма в Российской Федерации до 2025 года на территории Республики Карелия в 2016-2018 года», пунктом </w:t>
      </w:r>
      <w:r w:rsidR="00D070E8">
        <w:rPr>
          <w:bCs/>
        </w:rPr>
        <w:t>9</w:t>
      </w:r>
      <w:r w:rsidRPr="00CA7D81">
        <w:rPr>
          <w:bCs/>
        </w:rPr>
        <w:t xml:space="preserve"> части </w:t>
      </w:r>
      <w:r w:rsidR="00D070E8">
        <w:rPr>
          <w:bCs/>
        </w:rPr>
        <w:t>1</w:t>
      </w:r>
      <w:r w:rsidR="00AA06AF">
        <w:rPr>
          <w:bCs/>
        </w:rPr>
        <w:t xml:space="preserve"> </w:t>
      </w:r>
      <w:r w:rsidR="00D070E8">
        <w:rPr>
          <w:bCs/>
        </w:rPr>
        <w:t>статьи</w:t>
      </w:r>
      <w:proofErr w:type="gramEnd"/>
      <w:r w:rsidR="00D070E8">
        <w:rPr>
          <w:bCs/>
        </w:rPr>
        <w:t xml:space="preserve"> 6</w:t>
      </w:r>
      <w:r w:rsidRPr="00CA7D81">
        <w:rPr>
          <w:bCs/>
        </w:rPr>
        <w:t xml:space="preserve">, пунктами </w:t>
      </w:r>
      <w:r w:rsidR="00290CE9">
        <w:rPr>
          <w:bCs/>
        </w:rPr>
        <w:t xml:space="preserve">21 </w:t>
      </w:r>
      <w:r w:rsidRPr="00CA7D81">
        <w:rPr>
          <w:bCs/>
        </w:rPr>
        <w:t xml:space="preserve">части 1 статьи 40 Устава </w:t>
      </w:r>
      <w:r w:rsidR="00A80A55">
        <w:rPr>
          <w:bCs/>
        </w:rPr>
        <w:t>С</w:t>
      </w:r>
      <w:r w:rsidRPr="00CA7D81">
        <w:rPr>
          <w:bCs/>
        </w:rPr>
        <w:t>егежск</w:t>
      </w:r>
      <w:r w:rsidR="00A80A55">
        <w:rPr>
          <w:bCs/>
        </w:rPr>
        <w:t>ого</w:t>
      </w:r>
      <w:r w:rsidRPr="00CA7D81">
        <w:rPr>
          <w:bCs/>
        </w:rPr>
        <w:t xml:space="preserve"> муниципальн</w:t>
      </w:r>
      <w:r w:rsidR="00A80A55">
        <w:rPr>
          <w:bCs/>
        </w:rPr>
        <w:t>ого</w:t>
      </w:r>
      <w:r w:rsidRPr="00CA7D81">
        <w:rPr>
          <w:bCs/>
        </w:rPr>
        <w:t xml:space="preserve"> </w:t>
      </w:r>
      <w:r>
        <w:rPr>
          <w:bCs/>
        </w:rPr>
        <w:t>округ</w:t>
      </w:r>
      <w:r w:rsidR="00A80A55">
        <w:rPr>
          <w:bCs/>
        </w:rPr>
        <w:t>а Республики Карелия</w:t>
      </w:r>
      <w:r w:rsidRPr="00CA7D81">
        <w:rPr>
          <w:bCs/>
        </w:rPr>
        <w:t>, решением Антитеррористической комиссии в Республике Карелия «Об утверждении Типового положения об информационно-пропагандистской группе в муниципальном районе (городском округе)», утвержденным протоколом Антитеррористической комиссии в Республике Карелия от 22</w:t>
      </w:r>
      <w:r w:rsidR="00600B1F">
        <w:rPr>
          <w:bCs/>
        </w:rPr>
        <w:t xml:space="preserve"> апреля </w:t>
      </w:r>
      <w:r w:rsidRPr="00CA7D81">
        <w:rPr>
          <w:bCs/>
        </w:rPr>
        <w:t>2011</w:t>
      </w:r>
      <w:r w:rsidR="00600B1F">
        <w:rPr>
          <w:bCs/>
        </w:rPr>
        <w:t xml:space="preserve"> г.</w:t>
      </w:r>
      <w:r w:rsidRPr="00CA7D81">
        <w:rPr>
          <w:bCs/>
        </w:rPr>
        <w:t xml:space="preserve"> № 35дсп, администрация Сегежского муниципального </w:t>
      </w:r>
      <w:r>
        <w:rPr>
          <w:bCs/>
        </w:rPr>
        <w:t>округа</w:t>
      </w:r>
      <w:r w:rsidRPr="00CA7D81">
        <w:rPr>
          <w:bCs/>
        </w:rPr>
        <w:t xml:space="preserve">  </w:t>
      </w:r>
      <w:proofErr w:type="gramStart"/>
      <w:r w:rsidR="00127E93">
        <w:rPr>
          <w:b/>
          <w:bCs/>
        </w:rPr>
        <w:t>п</w:t>
      </w:r>
      <w:proofErr w:type="gramEnd"/>
      <w:r w:rsidR="00127E93">
        <w:rPr>
          <w:b/>
          <w:bCs/>
        </w:rPr>
        <w:t xml:space="preserve"> о с т а н о в л я е т:</w:t>
      </w:r>
    </w:p>
    <w:p w:rsidR="001B3B07" w:rsidRDefault="001B3B07" w:rsidP="0071296C">
      <w:pPr>
        <w:pStyle w:val="a9"/>
        <w:rPr>
          <w:bCs/>
        </w:rPr>
      </w:pPr>
    </w:p>
    <w:p w:rsidR="001B3B07" w:rsidRPr="00F4021E" w:rsidRDefault="003E04B8" w:rsidP="00F4021E">
      <w:pPr>
        <w:pStyle w:val="af3"/>
        <w:numPr>
          <w:ilvl w:val="0"/>
          <w:numId w:val="2"/>
        </w:numPr>
        <w:tabs>
          <w:tab w:val="left" w:pos="567"/>
          <w:tab w:val="left" w:pos="851"/>
        </w:tabs>
        <w:ind w:left="0" w:firstLine="567"/>
        <w:jc w:val="both"/>
      </w:pPr>
      <w:r w:rsidRPr="0048209C">
        <w:rPr>
          <w:bCs/>
        </w:rPr>
        <w:t xml:space="preserve">Утвердить прилагаемое </w:t>
      </w:r>
      <w:r w:rsidR="00AA06AF">
        <w:rPr>
          <w:bCs/>
        </w:rPr>
        <w:t>П</w:t>
      </w:r>
      <w:r w:rsidRPr="0048209C">
        <w:rPr>
          <w:bCs/>
        </w:rPr>
        <w:t>оложение об информационно</w:t>
      </w:r>
      <w:r w:rsidR="00AA06AF">
        <w:rPr>
          <w:bCs/>
        </w:rPr>
        <w:t>-</w:t>
      </w:r>
      <w:r w:rsidRPr="0048209C">
        <w:rPr>
          <w:bCs/>
        </w:rPr>
        <w:t xml:space="preserve">пропагандистской группе по противодействию терроризму и экстремизму в Сегежском муниципальном </w:t>
      </w:r>
      <w:r w:rsidRPr="00F4021E">
        <w:t>округе.</w:t>
      </w:r>
    </w:p>
    <w:p w:rsidR="003E04B8" w:rsidRPr="00F4021E" w:rsidRDefault="00127E93" w:rsidP="00F4021E">
      <w:pPr>
        <w:pStyle w:val="af3"/>
        <w:numPr>
          <w:ilvl w:val="0"/>
          <w:numId w:val="2"/>
        </w:numPr>
        <w:tabs>
          <w:tab w:val="left" w:pos="567"/>
          <w:tab w:val="left" w:pos="851"/>
        </w:tabs>
        <w:ind w:left="0" w:firstLine="567"/>
        <w:jc w:val="both"/>
      </w:pPr>
      <w:r w:rsidRPr="00F4021E">
        <w:t>Признать утратившим силу постановлени</w:t>
      </w:r>
      <w:r w:rsidR="00A27127" w:rsidRPr="00F4021E">
        <w:t>е</w:t>
      </w:r>
      <w:r w:rsidRPr="00F4021E">
        <w:t xml:space="preserve"> администрации Сегежского </w:t>
      </w:r>
      <w:r w:rsidR="00A138D5">
        <w:t xml:space="preserve">             </w:t>
      </w:r>
      <w:r w:rsidRPr="00F4021E">
        <w:t xml:space="preserve">муниципального </w:t>
      </w:r>
      <w:r w:rsidR="00A27127" w:rsidRPr="00F4021E">
        <w:t xml:space="preserve">округа </w:t>
      </w:r>
      <w:r w:rsidRPr="00F4021E">
        <w:t xml:space="preserve">от </w:t>
      </w:r>
      <w:r w:rsidR="003E04B8" w:rsidRPr="00F4021E">
        <w:t>1</w:t>
      </w:r>
      <w:r w:rsidR="00A27127" w:rsidRPr="00F4021E">
        <w:t>3</w:t>
      </w:r>
      <w:r w:rsidR="00600B1F">
        <w:t xml:space="preserve"> февраля </w:t>
      </w:r>
      <w:r w:rsidR="003E04B8" w:rsidRPr="00F4021E">
        <w:t>20</w:t>
      </w:r>
      <w:r w:rsidR="00A27127" w:rsidRPr="00F4021E">
        <w:t>24</w:t>
      </w:r>
      <w:r w:rsidR="00600B1F">
        <w:t xml:space="preserve"> г.</w:t>
      </w:r>
      <w:r w:rsidRPr="00F4021E">
        <w:t xml:space="preserve"> № </w:t>
      </w:r>
      <w:r w:rsidR="00A27127" w:rsidRPr="00F4021E">
        <w:t>231</w:t>
      </w:r>
      <w:r w:rsidRPr="00F4021E">
        <w:t xml:space="preserve"> «</w:t>
      </w:r>
      <w:r w:rsidR="00F4021E" w:rsidRPr="00F4021E">
        <w:t xml:space="preserve">Об утверждении Положения </w:t>
      </w:r>
      <w:r w:rsidR="00A138D5">
        <w:t xml:space="preserve">            </w:t>
      </w:r>
      <w:r w:rsidR="00F4021E" w:rsidRPr="00F4021E">
        <w:t xml:space="preserve">информационно - пропагандистской группы по противодействию терроризму и </w:t>
      </w:r>
      <w:r w:rsidR="00A138D5">
        <w:t xml:space="preserve">           </w:t>
      </w:r>
      <w:r w:rsidR="00F4021E" w:rsidRPr="00F4021E">
        <w:t>экстремизму в Сегежском муниципальном округе</w:t>
      </w:r>
      <w:r w:rsidR="00A27127" w:rsidRPr="00F4021E">
        <w:t>»</w:t>
      </w:r>
      <w:r w:rsidR="003E04B8" w:rsidRPr="00F4021E">
        <w:t>.</w:t>
      </w:r>
      <w:r w:rsidR="00F4021E">
        <w:t xml:space="preserve"> </w:t>
      </w:r>
    </w:p>
    <w:p w:rsidR="003E04B8" w:rsidRDefault="00A80A55" w:rsidP="0071296C">
      <w:pPr>
        <w:pStyle w:val="af3"/>
        <w:numPr>
          <w:ilvl w:val="0"/>
          <w:numId w:val="2"/>
        </w:numPr>
        <w:tabs>
          <w:tab w:val="left" w:pos="567"/>
          <w:tab w:val="left" w:pos="851"/>
        </w:tabs>
        <w:ind w:left="0" w:firstLine="567"/>
        <w:jc w:val="both"/>
      </w:pPr>
      <w:proofErr w:type="gramStart"/>
      <w:r>
        <w:t xml:space="preserve">Управлению по организационным вопросам, информатизации и связям с </w:t>
      </w:r>
      <w:r w:rsidR="00A138D5">
        <w:t xml:space="preserve">      </w:t>
      </w:r>
      <w:r>
        <w:t xml:space="preserve">общественностью </w:t>
      </w:r>
      <w:r w:rsidR="003E04B8" w:rsidRPr="003D3033">
        <w:t xml:space="preserve"> администрации Сегежского муниц</w:t>
      </w:r>
      <w:r w:rsidR="003E04B8">
        <w:t>и</w:t>
      </w:r>
      <w:r w:rsidR="003E04B8" w:rsidRPr="003D3033">
        <w:t xml:space="preserve">пального </w:t>
      </w:r>
      <w:r w:rsidR="003E04B8">
        <w:t>округа</w:t>
      </w:r>
      <w:r w:rsidR="003E04B8" w:rsidRPr="003D3033">
        <w:t xml:space="preserve"> (</w:t>
      </w:r>
      <w:r>
        <w:t>Балашова О.А.</w:t>
      </w:r>
      <w:r w:rsidR="003E04B8" w:rsidRPr="003D3033">
        <w:t>) о</w:t>
      </w:r>
      <w:r w:rsidR="00F4021E">
        <w:t>б</w:t>
      </w:r>
      <w:r w:rsidR="003E04B8" w:rsidRPr="003D3033">
        <w:t xml:space="preserve">народовать настоящее постановление путем размещения его официального текста в информационно-телекоммуникационной сети «Интернет» на официальном </w:t>
      </w:r>
      <w:r w:rsidR="00A138D5">
        <w:t xml:space="preserve">                        </w:t>
      </w:r>
      <w:r w:rsidR="00F4021E">
        <w:t>и</w:t>
      </w:r>
      <w:r>
        <w:t>нтернет-портале</w:t>
      </w:r>
      <w:r w:rsidR="003E04B8" w:rsidRPr="003D3033">
        <w:t xml:space="preserve"> Сегежского муниципального </w:t>
      </w:r>
      <w:r w:rsidR="003E04B8" w:rsidRPr="00A80A55">
        <w:t xml:space="preserve">округа </w:t>
      </w:r>
      <w:hyperlink r:id="rId9" w:history="1">
        <w:r w:rsidR="003E04B8" w:rsidRPr="00A27127">
          <w:rPr>
            <w:rStyle w:val="a5"/>
            <w:color w:val="auto"/>
            <w:lang w:val="en-US"/>
          </w:rPr>
          <w:t>http</w:t>
        </w:r>
        <w:r w:rsidR="003E04B8" w:rsidRPr="00A27127">
          <w:rPr>
            <w:rStyle w:val="a5"/>
            <w:color w:val="auto"/>
          </w:rPr>
          <w:t>://</w:t>
        </w:r>
        <w:proofErr w:type="spellStart"/>
        <w:r w:rsidR="003E04B8" w:rsidRPr="00A27127">
          <w:rPr>
            <w:rStyle w:val="a5"/>
            <w:color w:val="auto"/>
            <w:lang w:val="en-US"/>
          </w:rPr>
          <w:t>segezhsky</w:t>
        </w:r>
        <w:proofErr w:type="spellEnd"/>
        <w:r w:rsidR="003E04B8" w:rsidRPr="00A27127">
          <w:rPr>
            <w:rStyle w:val="a5"/>
            <w:color w:val="auto"/>
          </w:rPr>
          <w:t>.</w:t>
        </w:r>
        <w:proofErr w:type="spellStart"/>
        <w:r w:rsidR="003E04B8" w:rsidRPr="00A27127">
          <w:rPr>
            <w:rStyle w:val="a5"/>
            <w:color w:val="auto"/>
            <w:lang w:val="en-US"/>
          </w:rPr>
          <w:t>ru</w:t>
        </w:r>
        <w:proofErr w:type="spellEnd"/>
      </w:hyperlink>
      <w:r w:rsidR="003E04B8" w:rsidRPr="00A80A55">
        <w:t>.</w:t>
      </w:r>
      <w:proofErr w:type="gramEnd"/>
    </w:p>
    <w:p w:rsidR="00A27127" w:rsidRDefault="00A27127" w:rsidP="0071296C">
      <w:pPr>
        <w:tabs>
          <w:tab w:val="left" w:pos="567"/>
          <w:tab w:val="left" w:pos="851"/>
        </w:tabs>
        <w:jc w:val="both"/>
      </w:pPr>
    </w:p>
    <w:p w:rsidR="00A27127" w:rsidRPr="00A80A55" w:rsidRDefault="00A27127" w:rsidP="0071296C">
      <w:pPr>
        <w:tabs>
          <w:tab w:val="left" w:pos="567"/>
          <w:tab w:val="left" w:pos="851"/>
        </w:tabs>
        <w:jc w:val="both"/>
      </w:pPr>
    </w:p>
    <w:p w:rsidR="00A27127" w:rsidRDefault="00A27127" w:rsidP="0071296C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</w:rPr>
      </w:pPr>
    </w:p>
    <w:p w:rsidR="003E04B8" w:rsidRPr="003E04B8" w:rsidRDefault="003E04B8" w:rsidP="0071296C">
      <w:pPr>
        <w:shd w:val="clear" w:color="auto" w:fill="FFFFFF"/>
        <w:tabs>
          <w:tab w:val="left" w:pos="426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4.</w:t>
      </w:r>
      <w:r w:rsidRPr="003E04B8">
        <w:rPr>
          <w:color w:val="000000" w:themeColor="text1"/>
        </w:rPr>
        <w:t xml:space="preserve"> </w:t>
      </w:r>
      <w:proofErr w:type="gramStart"/>
      <w:r w:rsidRPr="003E04B8">
        <w:rPr>
          <w:color w:val="000000" w:themeColor="text1"/>
        </w:rPr>
        <w:t>Контроль за</w:t>
      </w:r>
      <w:proofErr w:type="gramEnd"/>
      <w:r w:rsidRPr="003E04B8">
        <w:rPr>
          <w:color w:val="000000" w:themeColor="text1"/>
        </w:rPr>
        <w:t xml:space="preserve"> исполнением настоящего постановления возложить на заместителя </w:t>
      </w:r>
      <w:r w:rsidR="00F4021E" w:rsidRPr="00A138D5">
        <w:rPr>
          <w:color w:val="000000" w:themeColor="text1"/>
        </w:rPr>
        <w:t>Г</w:t>
      </w:r>
      <w:r w:rsidRPr="00A138D5">
        <w:rPr>
          <w:color w:val="000000" w:themeColor="text1"/>
        </w:rPr>
        <w:t>лавы</w:t>
      </w:r>
      <w:r w:rsidRPr="003E04B8">
        <w:rPr>
          <w:color w:val="000000" w:themeColor="text1"/>
        </w:rPr>
        <w:t xml:space="preserve"> администрации Сегежского муниципального округа Махмутову С.О.</w:t>
      </w:r>
    </w:p>
    <w:p w:rsidR="00F1117A" w:rsidRDefault="00F1117A" w:rsidP="0071296C">
      <w:pPr>
        <w:pStyle w:val="a9"/>
        <w:tabs>
          <w:tab w:val="left" w:pos="567"/>
          <w:tab w:val="left" w:pos="851"/>
        </w:tabs>
        <w:rPr>
          <w:bCs/>
        </w:rPr>
      </w:pPr>
    </w:p>
    <w:p w:rsidR="00F4021E" w:rsidRDefault="00F4021E" w:rsidP="0071296C">
      <w:pPr>
        <w:pStyle w:val="a9"/>
        <w:tabs>
          <w:tab w:val="left" w:pos="567"/>
          <w:tab w:val="left" w:pos="851"/>
        </w:tabs>
        <w:rPr>
          <w:bCs/>
        </w:rPr>
      </w:pPr>
    </w:p>
    <w:p w:rsidR="00934260" w:rsidRDefault="00934260" w:rsidP="0071296C">
      <w:pPr>
        <w:ind w:firstLine="708"/>
        <w:jc w:val="both"/>
      </w:pPr>
    </w:p>
    <w:p w:rsidR="001B3B07" w:rsidRDefault="00934260" w:rsidP="0071296C">
      <w:pPr>
        <w:jc w:val="both"/>
      </w:pPr>
      <w:r>
        <w:t xml:space="preserve">         </w:t>
      </w:r>
      <w:r w:rsidR="00A80A55">
        <w:t xml:space="preserve">           </w:t>
      </w:r>
      <w:r>
        <w:t xml:space="preserve">Глава </w:t>
      </w:r>
      <w:r w:rsidR="00127E93">
        <w:t xml:space="preserve"> </w:t>
      </w:r>
    </w:p>
    <w:p w:rsidR="001B3B07" w:rsidRDefault="00127E93" w:rsidP="0071296C">
      <w:pPr>
        <w:pStyle w:val="a9"/>
        <w:tabs>
          <w:tab w:val="left" w:pos="900"/>
        </w:tabs>
        <w:rPr>
          <w:bCs/>
        </w:rPr>
      </w:pPr>
      <w:r>
        <w:t xml:space="preserve">Сегежского муниципального </w:t>
      </w:r>
      <w:r w:rsidR="00934260">
        <w:t>округа</w:t>
      </w:r>
      <w:r>
        <w:t xml:space="preserve">   </w:t>
      </w:r>
      <w:r>
        <w:rPr>
          <w:bCs/>
        </w:rPr>
        <w:t xml:space="preserve">                                                       </w:t>
      </w:r>
      <w:r w:rsidR="00A27127">
        <w:rPr>
          <w:bCs/>
        </w:rPr>
        <w:t xml:space="preserve"> Р</w:t>
      </w:r>
      <w:r w:rsidR="00934260">
        <w:rPr>
          <w:bCs/>
        </w:rPr>
        <w:t>.</w:t>
      </w:r>
      <w:r w:rsidR="00A27127">
        <w:rPr>
          <w:bCs/>
        </w:rPr>
        <w:t>А</w:t>
      </w:r>
      <w:r w:rsidR="00934260">
        <w:rPr>
          <w:bCs/>
        </w:rPr>
        <w:t xml:space="preserve">. </w:t>
      </w:r>
      <w:r w:rsidR="00A27127">
        <w:rPr>
          <w:bCs/>
        </w:rPr>
        <w:t>Бескембиров</w:t>
      </w:r>
    </w:p>
    <w:p w:rsidR="001B3B07" w:rsidRDefault="001B3B07" w:rsidP="0071296C">
      <w:pPr>
        <w:pStyle w:val="a9"/>
        <w:tabs>
          <w:tab w:val="left" w:pos="900"/>
        </w:tabs>
        <w:ind w:firstLine="540"/>
        <w:rPr>
          <w:bCs/>
        </w:rPr>
      </w:pPr>
    </w:p>
    <w:p w:rsidR="001B3B07" w:rsidRDefault="001B3B07" w:rsidP="0071296C">
      <w:pPr>
        <w:pStyle w:val="a9"/>
        <w:tabs>
          <w:tab w:val="left" w:pos="900"/>
        </w:tabs>
        <w:ind w:firstLine="540"/>
        <w:rPr>
          <w:bCs/>
        </w:rPr>
      </w:pPr>
    </w:p>
    <w:p w:rsidR="001B3B07" w:rsidRDefault="001B3B07" w:rsidP="0071296C">
      <w:pPr>
        <w:pStyle w:val="a9"/>
        <w:tabs>
          <w:tab w:val="left" w:pos="900"/>
        </w:tabs>
        <w:ind w:firstLine="540"/>
        <w:rPr>
          <w:bCs/>
        </w:rPr>
      </w:pPr>
    </w:p>
    <w:p w:rsidR="001B3B07" w:rsidRDefault="001B3B07" w:rsidP="0071296C">
      <w:pPr>
        <w:pStyle w:val="a9"/>
        <w:rPr>
          <w:bCs/>
        </w:rPr>
      </w:pPr>
    </w:p>
    <w:p w:rsidR="001B3B07" w:rsidRDefault="001B3B07" w:rsidP="0071296C">
      <w:pPr>
        <w:pStyle w:val="a9"/>
        <w:rPr>
          <w:bCs/>
        </w:rPr>
      </w:pPr>
    </w:p>
    <w:p w:rsidR="001B3B07" w:rsidRDefault="001B3B07" w:rsidP="0071296C">
      <w:pPr>
        <w:pStyle w:val="a9"/>
        <w:rPr>
          <w:bCs/>
        </w:rPr>
      </w:pPr>
    </w:p>
    <w:p w:rsidR="001B3B07" w:rsidRDefault="001B3B07" w:rsidP="0071296C">
      <w:pPr>
        <w:pStyle w:val="a9"/>
        <w:rPr>
          <w:bCs/>
        </w:rPr>
      </w:pPr>
    </w:p>
    <w:p w:rsidR="001B3B07" w:rsidRDefault="001B3B07" w:rsidP="0071296C">
      <w:pPr>
        <w:pStyle w:val="a9"/>
        <w:rPr>
          <w:bCs/>
        </w:rPr>
      </w:pPr>
    </w:p>
    <w:p w:rsidR="001B3B07" w:rsidRDefault="001B3B07" w:rsidP="0071296C">
      <w:pPr>
        <w:pStyle w:val="a9"/>
        <w:rPr>
          <w:bCs/>
        </w:rPr>
      </w:pPr>
    </w:p>
    <w:p w:rsidR="001B3B07" w:rsidRDefault="001B3B07" w:rsidP="0071296C">
      <w:pPr>
        <w:pStyle w:val="a9"/>
        <w:tabs>
          <w:tab w:val="left" w:pos="900"/>
        </w:tabs>
        <w:ind w:firstLine="540"/>
        <w:rPr>
          <w:bCs/>
        </w:rPr>
      </w:pPr>
    </w:p>
    <w:p w:rsidR="001B3B07" w:rsidRDefault="001B3B07" w:rsidP="0071296C">
      <w:pPr>
        <w:pStyle w:val="a9"/>
        <w:tabs>
          <w:tab w:val="left" w:pos="900"/>
        </w:tabs>
        <w:ind w:firstLine="540"/>
        <w:rPr>
          <w:bCs/>
        </w:rPr>
      </w:pPr>
    </w:p>
    <w:p w:rsidR="001B3B07" w:rsidRDefault="001B3B07" w:rsidP="0071296C">
      <w:pPr>
        <w:pStyle w:val="a9"/>
        <w:tabs>
          <w:tab w:val="left" w:pos="900"/>
        </w:tabs>
        <w:ind w:firstLine="540"/>
        <w:rPr>
          <w:bCs/>
        </w:rPr>
      </w:pPr>
    </w:p>
    <w:p w:rsidR="001B3B07" w:rsidRDefault="00127E93" w:rsidP="0071296C">
      <w:pPr>
        <w:pStyle w:val="a9"/>
        <w:tabs>
          <w:tab w:val="left" w:pos="0"/>
        </w:tabs>
        <w:ind w:firstLine="748"/>
        <w:rPr>
          <w:b/>
          <w:bCs/>
        </w:rPr>
      </w:pPr>
      <w:r>
        <w:rPr>
          <w:bCs/>
        </w:rPr>
        <w:t xml:space="preserve"> </w:t>
      </w:r>
    </w:p>
    <w:p w:rsidR="001B3B07" w:rsidRDefault="00127E93" w:rsidP="0071296C">
      <w:pPr>
        <w:ind w:firstLine="540"/>
        <w:jc w:val="both"/>
      </w:pPr>
      <w:r>
        <w:t xml:space="preserve"> </w:t>
      </w:r>
    </w:p>
    <w:p w:rsidR="001B3B07" w:rsidRDefault="001B3B07" w:rsidP="0071296C">
      <w:pPr>
        <w:jc w:val="both"/>
      </w:pPr>
    </w:p>
    <w:p w:rsidR="001B3B07" w:rsidRDefault="00127E93" w:rsidP="0071296C">
      <w:pPr>
        <w:jc w:val="both"/>
      </w:pPr>
      <w:r>
        <w:t xml:space="preserve"> </w:t>
      </w:r>
    </w:p>
    <w:p w:rsidR="001B3B07" w:rsidRDefault="001B3B07" w:rsidP="0071296C">
      <w:pPr>
        <w:jc w:val="both"/>
      </w:pPr>
    </w:p>
    <w:p w:rsidR="001B3B07" w:rsidRDefault="001B3B07" w:rsidP="0071296C">
      <w:pPr>
        <w:jc w:val="both"/>
      </w:pPr>
    </w:p>
    <w:p w:rsidR="001B3B07" w:rsidRDefault="001B3B07" w:rsidP="0071296C">
      <w:pPr>
        <w:jc w:val="both"/>
      </w:pPr>
    </w:p>
    <w:p w:rsidR="001B3B07" w:rsidRDefault="001B3B07" w:rsidP="0071296C">
      <w:pPr>
        <w:jc w:val="both"/>
      </w:pPr>
    </w:p>
    <w:p w:rsidR="001B3B07" w:rsidRDefault="001B3B07" w:rsidP="0071296C">
      <w:pPr>
        <w:jc w:val="both"/>
      </w:pPr>
    </w:p>
    <w:p w:rsidR="001B3B07" w:rsidRDefault="001B3B07" w:rsidP="0071296C">
      <w:pPr>
        <w:jc w:val="both"/>
      </w:pPr>
    </w:p>
    <w:p w:rsidR="001B3B07" w:rsidRDefault="001B3B07" w:rsidP="0071296C">
      <w:pPr>
        <w:jc w:val="both"/>
      </w:pPr>
    </w:p>
    <w:p w:rsidR="001B3B07" w:rsidRDefault="001B3B07" w:rsidP="0071296C">
      <w:pPr>
        <w:jc w:val="both"/>
      </w:pPr>
    </w:p>
    <w:p w:rsidR="001B3B07" w:rsidRDefault="001B3B07" w:rsidP="0071296C">
      <w:pPr>
        <w:jc w:val="both"/>
      </w:pPr>
    </w:p>
    <w:p w:rsidR="001B3B07" w:rsidRDefault="001B3B07" w:rsidP="0071296C">
      <w:pPr>
        <w:jc w:val="both"/>
      </w:pPr>
    </w:p>
    <w:p w:rsidR="001B3B07" w:rsidRDefault="001B3B07" w:rsidP="0071296C">
      <w:pPr>
        <w:jc w:val="both"/>
      </w:pPr>
    </w:p>
    <w:p w:rsidR="001B3B07" w:rsidRDefault="001B3B07" w:rsidP="0071296C">
      <w:pPr>
        <w:jc w:val="both"/>
      </w:pPr>
    </w:p>
    <w:p w:rsidR="001B3B07" w:rsidRDefault="001B3B07" w:rsidP="0071296C">
      <w:pPr>
        <w:jc w:val="both"/>
      </w:pPr>
    </w:p>
    <w:p w:rsidR="001B3B07" w:rsidRDefault="001B3B07" w:rsidP="0071296C">
      <w:pPr>
        <w:jc w:val="both"/>
      </w:pPr>
    </w:p>
    <w:p w:rsidR="001B3B07" w:rsidRDefault="001B3B07" w:rsidP="0071296C">
      <w:pPr>
        <w:jc w:val="both"/>
      </w:pPr>
    </w:p>
    <w:p w:rsidR="001B3B07" w:rsidRDefault="001B3B07" w:rsidP="0071296C">
      <w:pPr>
        <w:jc w:val="both"/>
      </w:pPr>
    </w:p>
    <w:p w:rsidR="001B3B07" w:rsidRDefault="001B3B07" w:rsidP="0071296C">
      <w:pPr>
        <w:jc w:val="both"/>
      </w:pPr>
    </w:p>
    <w:p w:rsidR="001B3B07" w:rsidRDefault="001B3B07" w:rsidP="0071296C">
      <w:pPr>
        <w:jc w:val="both"/>
      </w:pPr>
    </w:p>
    <w:p w:rsidR="001B3B07" w:rsidRDefault="001B3B07" w:rsidP="0071296C">
      <w:pPr>
        <w:jc w:val="both"/>
      </w:pPr>
    </w:p>
    <w:p w:rsidR="001B3B07" w:rsidRDefault="001B3B07" w:rsidP="0071296C">
      <w:pPr>
        <w:jc w:val="both"/>
      </w:pPr>
    </w:p>
    <w:p w:rsidR="001B3B07" w:rsidRDefault="001B3B07" w:rsidP="0071296C">
      <w:pPr>
        <w:jc w:val="both"/>
      </w:pPr>
    </w:p>
    <w:p w:rsidR="001B3B07" w:rsidRDefault="001B3B07" w:rsidP="0071296C">
      <w:pPr>
        <w:jc w:val="both"/>
      </w:pPr>
    </w:p>
    <w:p w:rsidR="001B3B07" w:rsidRDefault="001B3B07" w:rsidP="0071296C">
      <w:pPr>
        <w:jc w:val="both"/>
      </w:pPr>
    </w:p>
    <w:p w:rsidR="001B3B07" w:rsidRDefault="001B3B07" w:rsidP="0071296C">
      <w:pPr>
        <w:jc w:val="both"/>
      </w:pPr>
    </w:p>
    <w:p w:rsidR="001B3B07" w:rsidRDefault="001B3B07" w:rsidP="0071296C">
      <w:pPr>
        <w:jc w:val="both"/>
      </w:pPr>
    </w:p>
    <w:p w:rsidR="001B3B07" w:rsidRDefault="001B3B07" w:rsidP="0071296C">
      <w:pPr>
        <w:jc w:val="both"/>
      </w:pPr>
    </w:p>
    <w:p w:rsidR="001B3B07" w:rsidRDefault="001B3B07" w:rsidP="0071296C">
      <w:pPr>
        <w:jc w:val="both"/>
      </w:pPr>
    </w:p>
    <w:p w:rsidR="001B3B07" w:rsidRDefault="001B3B07" w:rsidP="0071296C">
      <w:pPr>
        <w:jc w:val="both"/>
      </w:pPr>
    </w:p>
    <w:p w:rsidR="001B3B07" w:rsidRDefault="001B3B07" w:rsidP="0071296C">
      <w:pPr>
        <w:jc w:val="both"/>
      </w:pPr>
    </w:p>
    <w:p w:rsidR="001B3B07" w:rsidRDefault="001B3B07" w:rsidP="0071296C">
      <w:pPr>
        <w:jc w:val="both"/>
      </w:pPr>
    </w:p>
    <w:p w:rsidR="001B3B07" w:rsidRDefault="001B3B07" w:rsidP="0071296C">
      <w:pPr>
        <w:jc w:val="both"/>
      </w:pPr>
    </w:p>
    <w:p w:rsidR="001B3B07" w:rsidRDefault="001B3B07" w:rsidP="0071296C">
      <w:pPr>
        <w:jc w:val="both"/>
      </w:pPr>
    </w:p>
    <w:p w:rsidR="001B3B07" w:rsidRDefault="001B3B07" w:rsidP="0071296C">
      <w:pPr>
        <w:jc w:val="both"/>
      </w:pPr>
    </w:p>
    <w:p w:rsidR="001B3B07" w:rsidRDefault="001B3B07" w:rsidP="0071296C">
      <w:pPr>
        <w:jc w:val="both"/>
      </w:pPr>
    </w:p>
    <w:p w:rsidR="001B3B07" w:rsidRDefault="001B3B07" w:rsidP="0071296C">
      <w:pPr>
        <w:jc w:val="both"/>
      </w:pPr>
    </w:p>
    <w:p w:rsidR="001B3B07" w:rsidRDefault="001B3B07" w:rsidP="0071296C">
      <w:pPr>
        <w:jc w:val="both"/>
      </w:pPr>
    </w:p>
    <w:p w:rsidR="00F1117A" w:rsidRDefault="00F1117A" w:rsidP="0071296C">
      <w:pPr>
        <w:jc w:val="both"/>
      </w:pPr>
    </w:p>
    <w:p w:rsidR="00F1117A" w:rsidRDefault="00F1117A" w:rsidP="0071296C">
      <w:pPr>
        <w:jc w:val="both"/>
      </w:pPr>
    </w:p>
    <w:p w:rsidR="00F1117A" w:rsidRDefault="00F1117A" w:rsidP="0071296C">
      <w:pPr>
        <w:jc w:val="both"/>
      </w:pPr>
    </w:p>
    <w:p w:rsidR="00F1117A" w:rsidRDefault="00F1117A" w:rsidP="0071296C">
      <w:pPr>
        <w:jc w:val="both"/>
      </w:pPr>
    </w:p>
    <w:p w:rsidR="00F1117A" w:rsidRDefault="00F1117A" w:rsidP="0071296C">
      <w:pPr>
        <w:jc w:val="both"/>
      </w:pPr>
    </w:p>
    <w:p w:rsidR="00F1117A" w:rsidRDefault="00F1117A" w:rsidP="0071296C">
      <w:pPr>
        <w:jc w:val="both"/>
      </w:pPr>
    </w:p>
    <w:p w:rsidR="00F1117A" w:rsidRDefault="00F1117A" w:rsidP="0071296C">
      <w:pPr>
        <w:jc w:val="both"/>
      </w:pPr>
    </w:p>
    <w:p w:rsidR="00F1117A" w:rsidRDefault="00F1117A" w:rsidP="0071296C">
      <w:pPr>
        <w:jc w:val="both"/>
      </w:pPr>
    </w:p>
    <w:p w:rsidR="00F1117A" w:rsidRDefault="00F1117A" w:rsidP="0071296C">
      <w:pPr>
        <w:jc w:val="both"/>
      </w:pPr>
    </w:p>
    <w:p w:rsidR="00F1117A" w:rsidRDefault="00F1117A" w:rsidP="0071296C">
      <w:pPr>
        <w:jc w:val="both"/>
      </w:pPr>
    </w:p>
    <w:p w:rsidR="00F1117A" w:rsidRDefault="00F1117A" w:rsidP="0071296C">
      <w:pPr>
        <w:jc w:val="both"/>
      </w:pPr>
    </w:p>
    <w:p w:rsidR="00F1117A" w:rsidRDefault="00F1117A" w:rsidP="0071296C">
      <w:pPr>
        <w:jc w:val="both"/>
      </w:pPr>
    </w:p>
    <w:p w:rsidR="00F1117A" w:rsidRDefault="00F1117A" w:rsidP="0071296C">
      <w:pPr>
        <w:jc w:val="both"/>
      </w:pPr>
    </w:p>
    <w:p w:rsidR="00F1117A" w:rsidRDefault="00F1117A" w:rsidP="0071296C">
      <w:pPr>
        <w:jc w:val="both"/>
      </w:pPr>
    </w:p>
    <w:p w:rsidR="00F1117A" w:rsidRDefault="00F1117A" w:rsidP="0071296C">
      <w:pPr>
        <w:jc w:val="both"/>
      </w:pPr>
    </w:p>
    <w:p w:rsidR="00F1117A" w:rsidRDefault="00F1117A" w:rsidP="0071296C">
      <w:pPr>
        <w:jc w:val="both"/>
      </w:pPr>
    </w:p>
    <w:p w:rsidR="00F1117A" w:rsidRDefault="00F1117A" w:rsidP="0071296C">
      <w:pPr>
        <w:jc w:val="both"/>
      </w:pPr>
    </w:p>
    <w:p w:rsidR="00F1117A" w:rsidRDefault="00F1117A" w:rsidP="0071296C">
      <w:pPr>
        <w:jc w:val="both"/>
      </w:pPr>
    </w:p>
    <w:p w:rsidR="00F1117A" w:rsidRDefault="00F1117A" w:rsidP="0071296C">
      <w:pPr>
        <w:jc w:val="both"/>
      </w:pPr>
    </w:p>
    <w:p w:rsidR="00F1117A" w:rsidRDefault="00F1117A" w:rsidP="0071296C">
      <w:pPr>
        <w:jc w:val="both"/>
      </w:pPr>
    </w:p>
    <w:p w:rsidR="00F1117A" w:rsidRDefault="00F1117A" w:rsidP="0071296C">
      <w:pPr>
        <w:jc w:val="both"/>
      </w:pPr>
    </w:p>
    <w:p w:rsidR="00F1117A" w:rsidRDefault="00F1117A" w:rsidP="0071296C">
      <w:pPr>
        <w:jc w:val="both"/>
      </w:pPr>
    </w:p>
    <w:p w:rsidR="00F1117A" w:rsidRDefault="00F1117A" w:rsidP="0071296C">
      <w:pPr>
        <w:jc w:val="both"/>
      </w:pPr>
    </w:p>
    <w:p w:rsidR="00F1117A" w:rsidRDefault="00F1117A" w:rsidP="0071296C">
      <w:pPr>
        <w:jc w:val="both"/>
      </w:pPr>
    </w:p>
    <w:p w:rsidR="00F1117A" w:rsidRDefault="00F1117A" w:rsidP="0071296C">
      <w:pPr>
        <w:jc w:val="both"/>
      </w:pPr>
    </w:p>
    <w:p w:rsidR="00F1117A" w:rsidRDefault="00F1117A" w:rsidP="0071296C">
      <w:pPr>
        <w:jc w:val="both"/>
      </w:pPr>
    </w:p>
    <w:p w:rsidR="00F1117A" w:rsidRDefault="00F1117A" w:rsidP="0071296C">
      <w:pPr>
        <w:jc w:val="both"/>
      </w:pPr>
    </w:p>
    <w:p w:rsidR="00F1117A" w:rsidRDefault="00F1117A" w:rsidP="0071296C">
      <w:pPr>
        <w:jc w:val="both"/>
      </w:pPr>
    </w:p>
    <w:p w:rsidR="00F1117A" w:rsidRDefault="00F1117A" w:rsidP="0071296C">
      <w:pPr>
        <w:jc w:val="both"/>
      </w:pPr>
    </w:p>
    <w:p w:rsidR="00F1117A" w:rsidRDefault="00F1117A" w:rsidP="0071296C">
      <w:pPr>
        <w:jc w:val="both"/>
      </w:pPr>
    </w:p>
    <w:p w:rsidR="00F1117A" w:rsidRDefault="00F1117A" w:rsidP="0071296C">
      <w:pPr>
        <w:jc w:val="both"/>
      </w:pPr>
    </w:p>
    <w:p w:rsidR="00F1117A" w:rsidRDefault="00F1117A" w:rsidP="0071296C">
      <w:pPr>
        <w:jc w:val="both"/>
      </w:pPr>
    </w:p>
    <w:p w:rsidR="00F1117A" w:rsidRDefault="00F1117A" w:rsidP="0071296C">
      <w:pPr>
        <w:jc w:val="both"/>
      </w:pPr>
    </w:p>
    <w:p w:rsidR="00F1117A" w:rsidRDefault="00F1117A" w:rsidP="0071296C">
      <w:pPr>
        <w:jc w:val="both"/>
      </w:pPr>
    </w:p>
    <w:p w:rsidR="00F1117A" w:rsidRDefault="00F1117A" w:rsidP="0071296C">
      <w:pPr>
        <w:jc w:val="both"/>
      </w:pPr>
    </w:p>
    <w:p w:rsidR="00F1117A" w:rsidRDefault="00F1117A" w:rsidP="0071296C">
      <w:pPr>
        <w:jc w:val="both"/>
      </w:pPr>
    </w:p>
    <w:p w:rsidR="00A27127" w:rsidRDefault="00A27127" w:rsidP="0071296C">
      <w:pPr>
        <w:jc w:val="both"/>
      </w:pPr>
    </w:p>
    <w:p w:rsidR="00F1117A" w:rsidRDefault="00F1117A" w:rsidP="0071296C">
      <w:pPr>
        <w:jc w:val="both"/>
      </w:pPr>
    </w:p>
    <w:p w:rsidR="00F1117A" w:rsidRDefault="00F1117A" w:rsidP="0071296C">
      <w:pPr>
        <w:jc w:val="both"/>
      </w:pPr>
    </w:p>
    <w:p w:rsidR="001B3B07" w:rsidRDefault="001B3B07" w:rsidP="0071296C">
      <w:pPr>
        <w:jc w:val="both"/>
      </w:pPr>
    </w:p>
    <w:p w:rsidR="001B3B07" w:rsidRDefault="001B3B07" w:rsidP="0071296C">
      <w:pPr>
        <w:jc w:val="both"/>
      </w:pPr>
    </w:p>
    <w:p w:rsidR="001B3B07" w:rsidRPr="00F4021E" w:rsidRDefault="00127E93" w:rsidP="0071296C">
      <w:pPr>
        <w:jc w:val="both"/>
        <w:rPr>
          <w:szCs w:val="20"/>
        </w:rPr>
      </w:pPr>
      <w:r w:rsidRPr="00F4021E">
        <w:rPr>
          <w:szCs w:val="20"/>
        </w:rPr>
        <w:t>Разослать: в дело, отдел</w:t>
      </w:r>
      <w:r w:rsidR="00A27127" w:rsidRPr="00F4021E">
        <w:rPr>
          <w:szCs w:val="20"/>
        </w:rPr>
        <w:t xml:space="preserve"> по делам</w:t>
      </w:r>
      <w:r w:rsidRPr="00F4021E">
        <w:rPr>
          <w:szCs w:val="20"/>
        </w:rPr>
        <w:t xml:space="preserve"> ГО</w:t>
      </w:r>
      <w:r w:rsidR="00A27127" w:rsidRPr="00F4021E">
        <w:rPr>
          <w:szCs w:val="20"/>
        </w:rPr>
        <w:t xml:space="preserve"> и</w:t>
      </w:r>
      <w:r w:rsidRPr="00F4021E">
        <w:rPr>
          <w:szCs w:val="20"/>
        </w:rPr>
        <w:t xml:space="preserve"> ЧС - </w:t>
      </w:r>
      <w:r w:rsidR="00934260" w:rsidRPr="00F4021E">
        <w:rPr>
          <w:szCs w:val="20"/>
        </w:rPr>
        <w:t>2</w:t>
      </w:r>
      <w:r w:rsidR="00F4021E">
        <w:rPr>
          <w:szCs w:val="20"/>
        </w:rPr>
        <w:t>, Махмутовой С.О</w:t>
      </w:r>
      <w:r w:rsidR="00F4021E" w:rsidRPr="00A138D5">
        <w:rPr>
          <w:szCs w:val="20"/>
        </w:rPr>
        <w:t>., в электронном виде –</w:t>
      </w:r>
      <w:r w:rsidR="00F4021E">
        <w:rPr>
          <w:szCs w:val="20"/>
        </w:rPr>
        <w:t xml:space="preserve">  </w:t>
      </w:r>
      <w:proofErr w:type="spellStart"/>
      <w:r w:rsidR="00F4021E">
        <w:rPr>
          <w:szCs w:val="20"/>
        </w:rPr>
        <w:t>ОпоСР</w:t>
      </w:r>
      <w:proofErr w:type="spellEnd"/>
      <w:r w:rsidRPr="00F4021E">
        <w:rPr>
          <w:szCs w:val="20"/>
        </w:rPr>
        <w:t xml:space="preserve">, УО, МБУ «ЦБС», АО «СЦБК», ГУБЗ РК «СЦРБ», ГАО УСПО РК «Северный </w:t>
      </w:r>
      <w:r w:rsidR="00F4021E">
        <w:rPr>
          <w:szCs w:val="20"/>
        </w:rPr>
        <w:t>колледж», МБУ «</w:t>
      </w:r>
      <w:r w:rsidRPr="00F4021E">
        <w:rPr>
          <w:szCs w:val="20"/>
        </w:rPr>
        <w:t>ЦКиД», МБУ «МЦ», ПОУ «Сегежская автошкола ДОССАФ России»</w:t>
      </w:r>
      <w:r w:rsidR="00F4021E">
        <w:rPr>
          <w:szCs w:val="20"/>
        </w:rPr>
        <w:t>.</w:t>
      </w:r>
      <w:r w:rsidRPr="00F4021E">
        <w:rPr>
          <w:sz w:val="32"/>
        </w:rPr>
        <w:br w:type="page"/>
      </w:r>
    </w:p>
    <w:p w:rsidR="001B3B07" w:rsidRDefault="00127E93" w:rsidP="0071296C">
      <w:pPr>
        <w:ind w:left="4859"/>
        <w:jc w:val="center"/>
        <w:rPr>
          <w:caps/>
        </w:rPr>
      </w:pPr>
      <w:r>
        <w:rPr>
          <w:caps/>
        </w:rPr>
        <w:lastRenderedPageBreak/>
        <w:t>Утвержден</w:t>
      </w:r>
      <w:r w:rsidR="00980A5F">
        <w:rPr>
          <w:caps/>
        </w:rPr>
        <w:t>О</w:t>
      </w:r>
    </w:p>
    <w:p w:rsidR="001B3B07" w:rsidRDefault="00127E93" w:rsidP="0071296C">
      <w:pPr>
        <w:ind w:left="4860"/>
        <w:jc w:val="center"/>
      </w:pPr>
      <w:r>
        <w:t>постановлением администрации</w:t>
      </w:r>
    </w:p>
    <w:p w:rsidR="001B3B07" w:rsidRDefault="00127E93" w:rsidP="0071296C">
      <w:pPr>
        <w:ind w:left="4860"/>
        <w:jc w:val="center"/>
      </w:pPr>
      <w:r>
        <w:t xml:space="preserve">Сегежского муниципального </w:t>
      </w:r>
      <w:r w:rsidR="00934260">
        <w:t>округа</w:t>
      </w:r>
    </w:p>
    <w:p w:rsidR="001B3B07" w:rsidRDefault="00127E93" w:rsidP="0071296C">
      <w:pPr>
        <w:ind w:left="4860"/>
        <w:jc w:val="center"/>
      </w:pPr>
      <w:r>
        <w:t xml:space="preserve">от </w:t>
      </w:r>
      <w:r w:rsidR="004C0BBF">
        <w:t>9</w:t>
      </w:r>
      <w:r w:rsidR="00A80A55">
        <w:t xml:space="preserve"> </w:t>
      </w:r>
      <w:r w:rsidR="004C0BBF">
        <w:t xml:space="preserve">сентября </w:t>
      </w:r>
      <w:r w:rsidR="00934260">
        <w:t>202</w:t>
      </w:r>
      <w:r w:rsidR="00A27127">
        <w:t>5</w:t>
      </w:r>
      <w:r>
        <w:t xml:space="preserve"> </w:t>
      </w:r>
      <w:r w:rsidR="00F4021E">
        <w:t>г.</w:t>
      </w:r>
      <w:r>
        <w:t xml:space="preserve"> № </w:t>
      </w:r>
      <w:r w:rsidR="004C0BBF">
        <w:t>1226</w:t>
      </w:r>
    </w:p>
    <w:p w:rsidR="001B3B07" w:rsidRDefault="001B3B07" w:rsidP="0071296C">
      <w:pPr>
        <w:jc w:val="center"/>
      </w:pPr>
    </w:p>
    <w:p w:rsidR="00980A5F" w:rsidRPr="0048209C" w:rsidRDefault="00980A5F" w:rsidP="0071296C">
      <w:pPr>
        <w:pStyle w:val="ConsPlusTitle"/>
        <w:widowControl/>
        <w:tabs>
          <w:tab w:val="left" w:pos="900"/>
        </w:tabs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48209C">
        <w:rPr>
          <w:rFonts w:ascii="Times New Roman" w:hAnsi="Times New Roman" w:cs="Times New Roman"/>
          <w:caps/>
          <w:sz w:val="24"/>
          <w:szCs w:val="24"/>
        </w:rPr>
        <w:t>Положение</w:t>
      </w:r>
    </w:p>
    <w:p w:rsidR="00980A5F" w:rsidRDefault="00A80A55" w:rsidP="0071296C">
      <w:pPr>
        <w:jc w:val="center"/>
        <w:rPr>
          <w:b/>
        </w:rPr>
      </w:pPr>
      <w:r>
        <w:rPr>
          <w:b/>
        </w:rPr>
        <w:t xml:space="preserve">об </w:t>
      </w:r>
      <w:r w:rsidR="00980A5F" w:rsidRPr="0048209C">
        <w:rPr>
          <w:b/>
        </w:rPr>
        <w:t>информационно-пропагандистской групп</w:t>
      </w:r>
      <w:r>
        <w:rPr>
          <w:b/>
        </w:rPr>
        <w:t>е</w:t>
      </w:r>
      <w:r w:rsidR="00980A5F" w:rsidRPr="0048209C">
        <w:rPr>
          <w:b/>
        </w:rPr>
        <w:t xml:space="preserve"> по противодействию </w:t>
      </w:r>
    </w:p>
    <w:p w:rsidR="00980A5F" w:rsidRDefault="00980A5F" w:rsidP="0071296C">
      <w:pPr>
        <w:jc w:val="center"/>
        <w:rPr>
          <w:b/>
        </w:rPr>
      </w:pPr>
      <w:r w:rsidRPr="0048209C">
        <w:rPr>
          <w:b/>
          <w:bCs/>
        </w:rPr>
        <w:t xml:space="preserve">терроризму и экстремизму </w:t>
      </w:r>
      <w:r w:rsidRPr="0048209C">
        <w:rPr>
          <w:b/>
        </w:rPr>
        <w:t xml:space="preserve">Сегежского муниципального </w:t>
      </w:r>
      <w:r>
        <w:rPr>
          <w:b/>
        </w:rPr>
        <w:t>округа</w:t>
      </w:r>
    </w:p>
    <w:p w:rsidR="00980A5F" w:rsidRPr="0048209C" w:rsidRDefault="00980A5F" w:rsidP="0071296C">
      <w:pPr>
        <w:jc w:val="center"/>
        <w:rPr>
          <w:b/>
          <w:bCs/>
        </w:rPr>
      </w:pPr>
    </w:p>
    <w:p w:rsidR="00980A5F" w:rsidRPr="0048209C" w:rsidRDefault="00980A5F" w:rsidP="0071296C">
      <w:pPr>
        <w:ind w:firstLine="567"/>
        <w:jc w:val="both"/>
      </w:pPr>
      <w:r w:rsidRPr="0048209C">
        <w:t xml:space="preserve">1. </w:t>
      </w:r>
      <w:proofErr w:type="gramStart"/>
      <w:r w:rsidRPr="0048209C">
        <w:t>Информационно-пропагандистская группа по</w:t>
      </w:r>
      <w:bookmarkStart w:id="0" w:name="_GoBack"/>
      <w:bookmarkEnd w:id="0"/>
      <w:r w:rsidRPr="0048209C">
        <w:t xml:space="preserve"> противодействию </w:t>
      </w:r>
      <w:r w:rsidRPr="0048209C">
        <w:rPr>
          <w:bCs/>
        </w:rPr>
        <w:t>терроризму и экстремизму</w:t>
      </w:r>
      <w:r w:rsidRPr="0048209C">
        <w:t xml:space="preserve"> Сегежского муниципального </w:t>
      </w:r>
      <w:r w:rsidR="00240E44">
        <w:t>округа</w:t>
      </w:r>
      <w:r w:rsidRPr="0048209C">
        <w:t xml:space="preserve"> (далее -  группа) создается в целях реализации конституционного права граждан на получение полной и достоверной информации о деятельности орган</w:t>
      </w:r>
      <w:r w:rsidR="00240E44">
        <w:t>а</w:t>
      </w:r>
      <w:r w:rsidRPr="0048209C">
        <w:t xml:space="preserve"> местного самоуправления Сегежского муниципального </w:t>
      </w:r>
      <w:r w:rsidR="00240E44">
        <w:t xml:space="preserve">округа </w:t>
      </w:r>
      <w:r w:rsidRPr="0048209C">
        <w:t>(далее -</w:t>
      </w:r>
      <w:r w:rsidR="00F4021E">
        <w:t xml:space="preserve"> орган местного самоуправления)</w:t>
      </w:r>
      <w:r w:rsidRPr="0048209C">
        <w:t xml:space="preserve"> в сфере противодействия терроризму и экстремизму, а также для компетентного разъяснения населению антиобщественной сущности террористической и экстремистской деятельности, мобилизации граждан на активное участие</w:t>
      </w:r>
      <w:proofErr w:type="gramEnd"/>
      <w:r w:rsidRPr="0048209C">
        <w:t xml:space="preserve"> в обеспечении общественной безопасности в </w:t>
      </w:r>
      <w:r w:rsidR="00A80A55">
        <w:t>населенных пунктах</w:t>
      </w:r>
      <w:r w:rsidRPr="0048209C">
        <w:t>.</w:t>
      </w:r>
    </w:p>
    <w:p w:rsidR="00980A5F" w:rsidRPr="0048209C" w:rsidRDefault="00D32EA0" w:rsidP="0071296C">
      <w:pPr>
        <w:ind w:firstLine="567"/>
        <w:jc w:val="both"/>
      </w:pPr>
      <w:r>
        <w:t>2. Деятельность г</w:t>
      </w:r>
      <w:r w:rsidR="00980A5F" w:rsidRPr="0048209C">
        <w:t xml:space="preserve">руппы осуществляется на постоянной основе </w:t>
      </w:r>
      <w:r w:rsidR="00A80A55">
        <w:t>и</w:t>
      </w:r>
      <w:r w:rsidR="00980A5F" w:rsidRPr="0048209C">
        <w:t xml:space="preserve"> во взаимодействии с органами исполнительной власти Республики Карелия, территориальными органами федеральных органов исполнительной власти в </w:t>
      </w:r>
      <w:r>
        <w:t>Сегежском муниципальном округе</w:t>
      </w:r>
      <w:r w:rsidR="00980A5F" w:rsidRPr="0048209C">
        <w:t>, орган</w:t>
      </w:r>
      <w:r>
        <w:t>ом местного самоуправления</w:t>
      </w:r>
      <w:r w:rsidR="00980A5F" w:rsidRPr="0048209C">
        <w:t xml:space="preserve">, антитеррористической комиссией в Республике Карелия, а также антитеррористической комиссией  Сегежского  муниципального </w:t>
      </w:r>
      <w:r w:rsidR="00C0343B">
        <w:t>округа</w:t>
      </w:r>
      <w:r w:rsidR="00980A5F" w:rsidRPr="0048209C">
        <w:t xml:space="preserve">. </w:t>
      </w:r>
    </w:p>
    <w:p w:rsidR="00980A5F" w:rsidRPr="0048209C" w:rsidRDefault="00980A5F" w:rsidP="0071296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209C">
        <w:rPr>
          <w:rFonts w:ascii="Times New Roman" w:hAnsi="Times New Roman" w:cs="Times New Roman"/>
          <w:sz w:val="24"/>
          <w:szCs w:val="24"/>
        </w:rPr>
        <w:t xml:space="preserve">3. Группа в своей деятельности руководствуется Конституцией  Российской Федерации, законами  Российской Федерации, актами Президента Российской Федерации и Правительства Российской Федерации, Конституцией Республики Карелия, законами Республики Карелия, актами Главы Республики Карелия и  Правительства Республики Карелия, настоящим Положением и иными муниципальными правовыми актами Сегежского муниципального </w:t>
      </w:r>
      <w:r w:rsidR="00760FA1">
        <w:rPr>
          <w:rFonts w:ascii="Times New Roman" w:hAnsi="Times New Roman" w:cs="Times New Roman"/>
          <w:sz w:val="24"/>
          <w:szCs w:val="24"/>
        </w:rPr>
        <w:t>округа</w:t>
      </w:r>
      <w:r w:rsidRPr="0048209C">
        <w:rPr>
          <w:rFonts w:ascii="Times New Roman" w:hAnsi="Times New Roman" w:cs="Times New Roman"/>
          <w:sz w:val="24"/>
          <w:szCs w:val="24"/>
        </w:rPr>
        <w:t>.</w:t>
      </w:r>
    </w:p>
    <w:p w:rsidR="00980A5F" w:rsidRPr="0048209C" w:rsidRDefault="00980A5F" w:rsidP="0071296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209C">
        <w:rPr>
          <w:rFonts w:ascii="Times New Roman" w:hAnsi="Times New Roman" w:cs="Times New Roman"/>
          <w:sz w:val="24"/>
          <w:szCs w:val="24"/>
        </w:rPr>
        <w:t>4. Основными задачами  группы являются:</w:t>
      </w:r>
    </w:p>
    <w:p w:rsidR="00980A5F" w:rsidRPr="0048209C" w:rsidRDefault="00980A5F" w:rsidP="0071296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209C">
        <w:rPr>
          <w:rFonts w:ascii="Times New Roman" w:hAnsi="Times New Roman" w:cs="Times New Roman"/>
          <w:sz w:val="24"/>
          <w:szCs w:val="24"/>
        </w:rPr>
        <w:t>1) проведение в целях профилактики возникновения предпосылок распространения террористической и экстремистской идеологии среди населения мероприятий по компетентному разъяснению антиобщественной сущности терроризма и экстремизма;</w:t>
      </w:r>
    </w:p>
    <w:p w:rsidR="00980A5F" w:rsidRPr="0048209C" w:rsidRDefault="00980A5F" w:rsidP="0071296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209C">
        <w:rPr>
          <w:rFonts w:ascii="Times New Roman" w:hAnsi="Times New Roman" w:cs="Times New Roman"/>
          <w:sz w:val="24"/>
          <w:szCs w:val="24"/>
        </w:rPr>
        <w:t>2) информирование населения об основных направлениях проводимой государственной политики по противодействию терроризму и экстремизму;</w:t>
      </w:r>
    </w:p>
    <w:p w:rsidR="00980A5F" w:rsidRPr="0048209C" w:rsidRDefault="00980A5F" w:rsidP="0071296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209C">
        <w:rPr>
          <w:rFonts w:ascii="Times New Roman" w:hAnsi="Times New Roman" w:cs="Times New Roman"/>
          <w:sz w:val="24"/>
          <w:szCs w:val="24"/>
        </w:rPr>
        <w:t>3) оказание содействия работникам культуры и образования в формировании толерантности у населения, повышении культурного, нравственного и образовательного потенциала молодежи;</w:t>
      </w:r>
    </w:p>
    <w:p w:rsidR="00980A5F" w:rsidRPr="0048209C" w:rsidRDefault="00980A5F" w:rsidP="0071296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209C">
        <w:rPr>
          <w:rFonts w:ascii="Times New Roman" w:hAnsi="Times New Roman" w:cs="Times New Roman"/>
          <w:sz w:val="24"/>
          <w:szCs w:val="24"/>
        </w:rPr>
        <w:t>4) участие в освещении в средствах массовой информации материалов антитеррористической и антиэкстремистской направленности;</w:t>
      </w:r>
    </w:p>
    <w:p w:rsidR="00980A5F" w:rsidRPr="0048209C" w:rsidRDefault="00980A5F" w:rsidP="0071296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209C">
        <w:rPr>
          <w:rFonts w:ascii="Times New Roman" w:hAnsi="Times New Roman" w:cs="Times New Roman"/>
          <w:sz w:val="24"/>
          <w:szCs w:val="24"/>
        </w:rPr>
        <w:t>5) участие в мероприятиях   по локализации этно-конфессиональных конфликтных ситуаций, которые могут послужить причиной террористических и экстремистских проявлений;</w:t>
      </w:r>
    </w:p>
    <w:p w:rsidR="00980A5F" w:rsidRDefault="00980A5F" w:rsidP="0071296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209C">
        <w:rPr>
          <w:rFonts w:ascii="Times New Roman" w:hAnsi="Times New Roman" w:cs="Times New Roman"/>
          <w:sz w:val="24"/>
          <w:szCs w:val="24"/>
        </w:rPr>
        <w:t>6) содействие повышению бдительности населения к террористической угрозе и инициировании активного сотрудничества с правоохранительными органами и спецслужбами в сфере предотвращения террористических и экстремистских проявлений.</w:t>
      </w:r>
    </w:p>
    <w:p w:rsidR="00980A5F" w:rsidRPr="0048209C" w:rsidRDefault="00980A5F" w:rsidP="0071296C">
      <w:pPr>
        <w:ind w:firstLine="567"/>
        <w:jc w:val="both"/>
      </w:pPr>
      <w:r w:rsidRPr="0048209C">
        <w:t>5. Группа для выполнения возложенных на неё задач осуществляет следующие функции:</w:t>
      </w:r>
    </w:p>
    <w:p w:rsidR="00980A5F" w:rsidRPr="0048209C" w:rsidRDefault="00980A5F" w:rsidP="0071296C">
      <w:pPr>
        <w:ind w:firstLine="567"/>
        <w:jc w:val="both"/>
      </w:pPr>
      <w:r w:rsidRPr="0048209C">
        <w:lastRenderedPageBreak/>
        <w:t xml:space="preserve">1) осуществляет мониторинг политических, социально-экономических и иных процессов в Сегежском муниципальном </w:t>
      </w:r>
      <w:r w:rsidR="00760FA1">
        <w:t>округе,</w:t>
      </w:r>
      <w:r w:rsidRPr="0048209C">
        <w:t xml:space="preserve"> оказывающих влияние на ситуацию в сфере противодействия терроризму; </w:t>
      </w:r>
    </w:p>
    <w:p w:rsidR="00980A5F" w:rsidRPr="0048209C" w:rsidRDefault="00980A5F" w:rsidP="0071296C">
      <w:pPr>
        <w:ind w:firstLine="567"/>
        <w:jc w:val="both"/>
      </w:pPr>
      <w:r w:rsidRPr="0048209C">
        <w:t xml:space="preserve">2) выполняет подготовку и продвижение в средствах массовой информации, в информационно-телекоммуникационной сети «Интернет» информационно-пропагандистских материалов об основных направлениях проводимой государственной политики по противодействию терроризму и экстремизму; </w:t>
      </w:r>
    </w:p>
    <w:p w:rsidR="00980A5F" w:rsidRPr="0048209C" w:rsidRDefault="00980A5F" w:rsidP="0071296C">
      <w:pPr>
        <w:ind w:firstLine="567"/>
        <w:jc w:val="both"/>
      </w:pPr>
      <w:r w:rsidRPr="0048209C">
        <w:t xml:space="preserve">3) координирует взаимодействие организаций и общественных объединений Сегежского  муниципального </w:t>
      </w:r>
      <w:r w:rsidR="00760FA1">
        <w:t>округа</w:t>
      </w:r>
      <w:r w:rsidRPr="0048209C">
        <w:t xml:space="preserve"> в сфере профилактики терроризма, минимизации и ликвидации последствий его проявлений;</w:t>
      </w:r>
    </w:p>
    <w:p w:rsidR="00980A5F" w:rsidRPr="0048209C" w:rsidRDefault="00980A5F" w:rsidP="0071296C">
      <w:pPr>
        <w:widowControl w:val="0"/>
        <w:autoSpaceDE w:val="0"/>
        <w:autoSpaceDN w:val="0"/>
        <w:adjustRightInd w:val="0"/>
        <w:ind w:firstLine="567"/>
        <w:jc w:val="both"/>
      </w:pPr>
      <w:r w:rsidRPr="0048209C">
        <w:t xml:space="preserve">4) обеспечивает подготовку рекомендаций для антитеррористической комиссии Сегежского муниципального </w:t>
      </w:r>
      <w:r w:rsidR="00760FA1">
        <w:t>округа</w:t>
      </w:r>
      <w:r w:rsidRPr="0048209C">
        <w:t xml:space="preserve"> по вопросам реализации информационной политики в сфере профилактики терроризма, ориентированной на определенные категории населения; </w:t>
      </w:r>
    </w:p>
    <w:p w:rsidR="00980A5F" w:rsidRPr="0048209C" w:rsidRDefault="00980A5F" w:rsidP="0071296C">
      <w:pPr>
        <w:widowControl w:val="0"/>
        <w:autoSpaceDE w:val="0"/>
        <w:autoSpaceDN w:val="0"/>
        <w:adjustRightInd w:val="0"/>
        <w:ind w:firstLine="567"/>
        <w:jc w:val="both"/>
      </w:pPr>
      <w:r w:rsidRPr="0048209C">
        <w:t xml:space="preserve">5) производит оценку качества подготовленных </w:t>
      </w:r>
      <w:r w:rsidR="00A27127" w:rsidRPr="0048209C">
        <w:t>контр пропагандистских</w:t>
      </w:r>
      <w:r w:rsidRPr="0048209C">
        <w:t xml:space="preserve"> информационных материалов в сфере профилактики терроризма, готовит заключение по результатам такой оценки;</w:t>
      </w:r>
    </w:p>
    <w:p w:rsidR="00980A5F" w:rsidRPr="0048209C" w:rsidRDefault="00980A5F" w:rsidP="0071296C">
      <w:pPr>
        <w:widowControl w:val="0"/>
        <w:autoSpaceDE w:val="0"/>
        <w:autoSpaceDN w:val="0"/>
        <w:adjustRightInd w:val="0"/>
        <w:ind w:firstLine="567"/>
        <w:jc w:val="both"/>
      </w:pPr>
      <w:r w:rsidRPr="0048209C">
        <w:t>6) разрабатывает и реализует комплексные меры по оперативному информационному реагированию на ситуации, связанные с проявлением терроризма и экстремизма;</w:t>
      </w:r>
    </w:p>
    <w:p w:rsidR="00980A5F" w:rsidRPr="0048209C" w:rsidRDefault="00980A5F" w:rsidP="0071296C">
      <w:pPr>
        <w:widowControl w:val="0"/>
        <w:autoSpaceDE w:val="0"/>
        <w:autoSpaceDN w:val="0"/>
        <w:adjustRightInd w:val="0"/>
        <w:ind w:firstLine="567"/>
        <w:jc w:val="both"/>
      </w:pPr>
      <w:r w:rsidRPr="0048209C">
        <w:t xml:space="preserve">7) осуществляет подготовку методических пособий и для проведения просветительских мероприятий антитеррористической и антиэкстремистской направленности; </w:t>
      </w:r>
    </w:p>
    <w:p w:rsidR="00980A5F" w:rsidRPr="0048209C" w:rsidRDefault="00980A5F" w:rsidP="0071296C">
      <w:pPr>
        <w:ind w:firstLine="567"/>
        <w:jc w:val="both"/>
      </w:pPr>
      <w:r w:rsidRPr="0048209C">
        <w:t>8) пров</w:t>
      </w:r>
      <w:r w:rsidR="00A80A55">
        <w:t>о</w:t>
      </w:r>
      <w:r w:rsidRPr="0048209C">
        <w:t>дит среди коллективов работников и населения Сегежского</w:t>
      </w:r>
      <w:r w:rsidR="00A5738D">
        <w:t xml:space="preserve"> муниципального</w:t>
      </w:r>
      <w:r w:rsidRPr="0048209C">
        <w:t xml:space="preserve"> </w:t>
      </w:r>
      <w:r w:rsidR="00A5738D">
        <w:t>округа</w:t>
      </w:r>
      <w:r w:rsidRPr="0048209C">
        <w:t xml:space="preserve"> информационно-разъяснительн</w:t>
      </w:r>
      <w:r w:rsidR="00A80A55">
        <w:t>ые</w:t>
      </w:r>
      <w:r w:rsidRPr="0048209C">
        <w:t xml:space="preserve"> мероприяти</w:t>
      </w:r>
      <w:r w:rsidR="00A80A55">
        <w:t>я</w:t>
      </w:r>
      <w:r w:rsidRPr="0048209C">
        <w:t xml:space="preserve"> по компетентному разъяснению проводимой государственной политики по противодействию терроризму и экстремизму; </w:t>
      </w:r>
    </w:p>
    <w:p w:rsidR="00980A5F" w:rsidRPr="0048209C" w:rsidRDefault="00980A5F" w:rsidP="0071296C">
      <w:pPr>
        <w:ind w:firstLine="567"/>
        <w:jc w:val="both"/>
      </w:pPr>
      <w:r w:rsidRPr="0048209C">
        <w:t>9) решает иные задач</w:t>
      </w:r>
      <w:r w:rsidR="00A5738D">
        <w:t>и</w:t>
      </w:r>
      <w:r w:rsidRPr="0048209C">
        <w:t xml:space="preserve"> в сфере профилактики терроризма, минимизации и ликвидации последствий проявлений терроризма, предусмотренные законодательством Российской Федерации.</w:t>
      </w:r>
    </w:p>
    <w:p w:rsidR="00980A5F" w:rsidRPr="0048209C" w:rsidRDefault="00980A5F" w:rsidP="0071296C">
      <w:pPr>
        <w:ind w:firstLine="567"/>
        <w:jc w:val="both"/>
      </w:pPr>
      <w:r w:rsidRPr="0048209C">
        <w:t>6. Группа имеет право:</w:t>
      </w:r>
    </w:p>
    <w:p w:rsidR="00980A5F" w:rsidRPr="0048209C" w:rsidRDefault="00980A5F" w:rsidP="0071296C">
      <w:pPr>
        <w:ind w:firstLine="567"/>
        <w:jc w:val="both"/>
      </w:pPr>
      <w:r w:rsidRPr="0048209C">
        <w:t>1) принимать в пределах своей компетенции решения, касающиеся организации, координации и совершенствования взаимодействия, территориальных органов федеральных органов исполнительной власти</w:t>
      </w:r>
      <w:r w:rsidR="00A5738D">
        <w:t xml:space="preserve"> Сегежского муниципального округа</w:t>
      </w:r>
      <w:r w:rsidRPr="0048209C">
        <w:t>, иных государственных органов, организаций и общественных объединений, орган</w:t>
      </w:r>
      <w:r w:rsidR="00A5738D">
        <w:t xml:space="preserve">а </w:t>
      </w:r>
      <w:r w:rsidRPr="0048209C">
        <w:t>местного самоуправления по профилактике терроризма, минимизации и ликвидации последствий его проявлений;</w:t>
      </w:r>
    </w:p>
    <w:p w:rsidR="00980A5F" w:rsidRPr="0048209C" w:rsidRDefault="00980A5F" w:rsidP="0071296C">
      <w:pPr>
        <w:ind w:firstLine="567"/>
        <w:jc w:val="both"/>
      </w:pPr>
      <w:r w:rsidRPr="0048209C">
        <w:t xml:space="preserve">2) вносить в установленном порядке предложения по вопросам профилактики терроризма, минимизации и ликвидации последствий его проявлений, требующим решения антитеррористической комиссии в Республике Карелия,  антитеррористической комиссии Сегежского </w:t>
      </w:r>
      <w:r w:rsidR="00A5738D">
        <w:t>муниципального округа</w:t>
      </w:r>
      <w:r w:rsidRPr="0048209C">
        <w:t>, Главы Республики Карелия и Правительства Республики Карелия;</w:t>
      </w:r>
    </w:p>
    <w:p w:rsidR="00980A5F" w:rsidRPr="0048209C" w:rsidRDefault="00980A5F" w:rsidP="0071296C">
      <w:pPr>
        <w:widowControl w:val="0"/>
        <w:autoSpaceDE w:val="0"/>
        <w:autoSpaceDN w:val="0"/>
        <w:adjustRightInd w:val="0"/>
        <w:ind w:firstLine="567"/>
        <w:jc w:val="both"/>
      </w:pPr>
      <w:r w:rsidRPr="0048209C">
        <w:t>3) запрашивать в установленном порядке у орган</w:t>
      </w:r>
      <w:r w:rsidR="00597A1F">
        <w:t>а</w:t>
      </w:r>
      <w:r w:rsidRPr="0048209C">
        <w:t xml:space="preserve">  местного самоуправления информацию, касающуюся реализации информационной политики в сфере профилактики терроризма и экстремизма на территории муниципального образования «Сегежский муниципальный </w:t>
      </w:r>
      <w:r w:rsidR="00597A1F">
        <w:t>округ</w:t>
      </w:r>
      <w:r w:rsidR="00A80A55">
        <w:t xml:space="preserve"> Республики Карелия</w:t>
      </w:r>
      <w:r w:rsidRPr="0048209C">
        <w:t>»;</w:t>
      </w:r>
    </w:p>
    <w:p w:rsidR="00980A5F" w:rsidRPr="0048209C" w:rsidRDefault="00980A5F" w:rsidP="0071296C">
      <w:pPr>
        <w:widowControl w:val="0"/>
        <w:autoSpaceDE w:val="0"/>
        <w:autoSpaceDN w:val="0"/>
        <w:adjustRightInd w:val="0"/>
        <w:ind w:firstLine="567"/>
        <w:jc w:val="both"/>
      </w:pPr>
      <w:r w:rsidRPr="0048209C">
        <w:t xml:space="preserve">4) приглашать на заседания  группы представителей заинтересованных организаций и независимых экспертов; </w:t>
      </w:r>
    </w:p>
    <w:p w:rsidR="00980A5F" w:rsidRDefault="00980A5F" w:rsidP="0071296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209C">
        <w:rPr>
          <w:rFonts w:ascii="Times New Roman" w:hAnsi="Times New Roman" w:cs="Times New Roman"/>
          <w:sz w:val="24"/>
          <w:szCs w:val="24"/>
        </w:rPr>
        <w:t>5) при  необходимости привлекать к участию в информировании населения других работников орган</w:t>
      </w:r>
      <w:r w:rsidR="007E17AA">
        <w:rPr>
          <w:rFonts w:ascii="Times New Roman" w:hAnsi="Times New Roman" w:cs="Times New Roman"/>
          <w:sz w:val="24"/>
          <w:szCs w:val="24"/>
        </w:rPr>
        <w:t>а</w:t>
      </w:r>
      <w:r w:rsidRPr="0048209C">
        <w:rPr>
          <w:rFonts w:ascii="Times New Roman" w:hAnsi="Times New Roman" w:cs="Times New Roman"/>
          <w:sz w:val="24"/>
          <w:szCs w:val="24"/>
        </w:rPr>
        <w:t xml:space="preserve"> местного самоуправления и муниципальных учреждений Сегежского муниципального </w:t>
      </w:r>
      <w:r w:rsidR="007E17AA">
        <w:rPr>
          <w:rFonts w:ascii="Times New Roman" w:hAnsi="Times New Roman" w:cs="Times New Roman"/>
          <w:sz w:val="24"/>
          <w:szCs w:val="24"/>
        </w:rPr>
        <w:t>округа.</w:t>
      </w:r>
    </w:p>
    <w:p w:rsidR="00980A5F" w:rsidRPr="0048209C" w:rsidRDefault="00980A5F" w:rsidP="0071296C">
      <w:pPr>
        <w:ind w:firstLine="567"/>
        <w:jc w:val="both"/>
      </w:pPr>
      <w:r w:rsidRPr="0048209C">
        <w:lastRenderedPageBreak/>
        <w:t xml:space="preserve">7. Состав группы утверждается постановлением администрации Сегежского муниципального </w:t>
      </w:r>
      <w:r w:rsidR="007E17AA">
        <w:t>округа</w:t>
      </w:r>
      <w:r w:rsidRPr="0048209C">
        <w:t xml:space="preserve"> (далее - администрация).  </w:t>
      </w:r>
    </w:p>
    <w:p w:rsidR="00980A5F" w:rsidRPr="0048209C" w:rsidRDefault="00980A5F" w:rsidP="0071296C">
      <w:pPr>
        <w:widowControl w:val="0"/>
        <w:autoSpaceDE w:val="0"/>
        <w:autoSpaceDN w:val="0"/>
        <w:adjustRightInd w:val="0"/>
        <w:ind w:firstLine="567"/>
        <w:jc w:val="both"/>
      </w:pPr>
      <w:r w:rsidRPr="0048209C">
        <w:t xml:space="preserve">8. Группа состоит из руководителя группы, его заместителя, секретаря группы  и других членов группы. </w:t>
      </w:r>
    </w:p>
    <w:p w:rsidR="00980A5F" w:rsidRPr="0048209C" w:rsidRDefault="00980A5F" w:rsidP="0071296C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209C">
        <w:rPr>
          <w:rFonts w:ascii="Times New Roman" w:hAnsi="Times New Roman" w:cs="Times New Roman"/>
          <w:sz w:val="24"/>
          <w:szCs w:val="24"/>
        </w:rPr>
        <w:t xml:space="preserve">Руководителем группы назначается  заместитель </w:t>
      </w:r>
      <w:r w:rsidR="00B329E1">
        <w:rPr>
          <w:rFonts w:ascii="Times New Roman" w:hAnsi="Times New Roman" w:cs="Times New Roman"/>
          <w:sz w:val="24"/>
          <w:szCs w:val="24"/>
        </w:rPr>
        <w:t>Г</w:t>
      </w:r>
      <w:r w:rsidRPr="0048209C">
        <w:rPr>
          <w:rFonts w:ascii="Times New Roman" w:hAnsi="Times New Roman" w:cs="Times New Roman"/>
          <w:sz w:val="24"/>
          <w:szCs w:val="24"/>
        </w:rPr>
        <w:t xml:space="preserve">лавы  администрации. </w:t>
      </w:r>
    </w:p>
    <w:p w:rsidR="00980A5F" w:rsidRPr="0048209C" w:rsidRDefault="00980A5F" w:rsidP="0071296C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209C">
        <w:rPr>
          <w:rFonts w:ascii="Times New Roman" w:hAnsi="Times New Roman" w:cs="Times New Roman"/>
          <w:sz w:val="24"/>
          <w:szCs w:val="24"/>
        </w:rPr>
        <w:t>Заместителем руководителя группы назначается начальник отдела по делам гражданской обороны</w:t>
      </w:r>
      <w:r w:rsidR="003F48D8">
        <w:rPr>
          <w:rFonts w:ascii="Times New Roman" w:hAnsi="Times New Roman" w:cs="Times New Roman"/>
          <w:sz w:val="24"/>
          <w:szCs w:val="24"/>
        </w:rPr>
        <w:t xml:space="preserve"> и</w:t>
      </w:r>
      <w:r w:rsidRPr="0048209C">
        <w:rPr>
          <w:rFonts w:ascii="Times New Roman" w:hAnsi="Times New Roman" w:cs="Times New Roman"/>
          <w:sz w:val="24"/>
          <w:szCs w:val="24"/>
        </w:rPr>
        <w:t xml:space="preserve"> чрезвычайным ситуациям администрации.</w:t>
      </w:r>
    </w:p>
    <w:p w:rsidR="00980A5F" w:rsidRPr="0048209C" w:rsidRDefault="00980A5F" w:rsidP="0071296C">
      <w:pPr>
        <w:ind w:firstLine="567"/>
        <w:jc w:val="both"/>
      </w:pPr>
      <w:r w:rsidRPr="0048209C">
        <w:t>9. В состав группы могут входить представители научной и творческой интеллигенции, представители общественных движений, священнослужители традиционных конфессий, сотрудники правоохранительных органов, представители орган</w:t>
      </w:r>
      <w:r w:rsidR="00A80A55">
        <w:t xml:space="preserve">ов </w:t>
      </w:r>
      <w:r w:rsidRPr="0048209C">
        <w:t xml:space="preserve">местного самоуправления  и муниципальных учреждений Сегежского муниципального </w:t>
      </w:r>
      <w:r w:rsidR="007E17AA">
        <w:t>округа</w:t>
      </w:r>
      <w:r w:rsidRPr="0048209C">
        <w:t xml:space="preserve">, члены антитеррористической комиссии Сегежского муниципального </w:t>
      </w:r>
      <w:r w:rsidR="007E17AA">
        <w:t>округа</w:t>
      </w:r>
      <w:r w:rsidRPr="0048209C">
        <w:t xml:space="preserve">. </w:t>
      </w:r>
    </w:p>
    <w:p w:rsidR="00980A5F" w:rsidRPr="0048209C" w:rsidRDefault="00980A5F" w:rsidP="0071296C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209C">
        <w:rPr>
          <w:rFonts w:ascii="Times New Roman" w:hAnsi="Times New Roman" w:cs="Times New Roman"/>
          <w:sz w:val="24"/>
          <w:szCs w:val="24"/>
        </w:rPr>
        <w:t>1</w:t>
      </w:r>
      <w:r w:rsidR="00C23BCC">
        <w:rPr>
          <w:rFonts w:ascii="Times New Roman" w:hAnsi="Times New Roman" w:cs="Times New Roman"/>
          <w:sz w:val="24"/>
          <w:szCs w:val="24"/>
        </w:rPr>
        <w:t>0</w:t>
      </w:r>
      <w:r w:rsidRPr="0048209C">
        <w:rPr>
          <w:rFonts w:ascii="Times New Roman" w:hAnsi="Times New Roman" w:cs="Times New Roman"/>
          <w:sz w:val="24"/>
          <w:szCs w:val="24"/>
        </w:rPr>
        <w:t>. Руководитель группы:</w:t>
      </w:r>
    </w:p>
    <w:p w:rsidR="00980A5F" w:rsidRPr="0048209C" w:rsidRDefault="00980A5F" w:rsidP="0071296C">
      <w:pPr>
        <w:ind w:firstLine="567"/>
        <w:jc w:val="both"/>
      </w:pPr>
      <w:r w:rsidRPr="0048209C">
        <w:t>1) осуществляет общее руководство деятельностью группы;</w:t>
      </w:r>
    </w:p>
    <w:p w:rsidR="00980A5F" w:rsidRPr="0048209C" w:rsidRDefault="00980A5F" w:rsidP="0071296C">
      <w:pPr>
        <w:ind w:firstLine="567"/>
        <w:jc w:val="both"/>
      </w:pPr>
      <w:r w:rsidRPr="0048209C">
        <w:t>2) назначает  заседания  группы и председательствует на них;</w:t>
      </w:r>
    </w:p>
    <w:p w:rsidR="00980A5F" w:rsidRPr="0048209C" w:rsidRDefault="00980A5F" w:rsidP="0071296C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209C">
        <w:rPr>
          <w:rFonts w:ascii="Times New Roman" w:hAnsi="Times New Roman" w:cs="Times New Roman"/>
          <w:sz w:val="24"/>
          <w:szCs w:val="24"/>
        </w:rPr>
        <w:t>3)  проверяет готовность материалов к рассмотрению на заседаниях группы;</w:t>
      </w:r>
    </w:p>
    <w:p w:rsidR="00980A5F" w:rsidRPr="0048209C" w:rsidRDefault="00980A5F" w:rsidP="0071296C">
      <w:pPr>
        <w:ind w:firstLine="567"/>
        <w:jc w:val="both"/>
      </w:pPr>
      <w:r w:rsidRPr="0048209C">
        <w:t>4) подписывает протокол заседания группы:</w:t>
      </w:r>
    </w:p>
    <w:p w:rsidR="00980A5F" w:rsidRPr="0048209C" w:rsidRDefault="00980A5F" w:rsidP="0071296C">
      <w:pPr>
        <w:ind w:firstLine="567"/>
        <w:jc w:val="both"/>
      </w:pPr>
      <w:r w:rsidRPr="0048209C">
        <w:t xml:space="preserve">5) отчитывается перед  антитеррористической  комиссией  Сегежского муниципального </w:t>
      </w:r>
      <w:r w:rsidR="00C23BCC">
        <w:t>округа</w:t>
      </w:r>
      <w:r w:rsidRPr="0048209C">
        <w:t xml:space="preserve">  о проводимой работе;</w:t>
      </w:r>
    </w:p>
    <w:p w:rsidR="00980A5F" w:rsidRPr="0048209C" w:rsidRDefault="00980A5F" w:rsidP="0071296C">
      <w:pPr>
        <w:widowControl w:val="0"/>
        <w:autoSpaceDE w:val="0"/>
        <w:autoSpaceDN w:val="0"/>
        <w:adjustRightInd w:val="0"/>
        <w:ind w:firstLine="567"/>
        <w:jc w:val="both"/>
      </w:pPr>
      <w:r w:rsidRPr="0048209C">
        <w:t>1</w:t>
      </w:r>
      <w:r w:rsidR="00C23BCC">
        <w:t>1</w:t>
      </w:r>
      <w:r w:rsidRPr="0048209C">
        <w:t>. Заместитель руководителя  группы:</w:t>
      </w:r>
    </w:p>
    <w:p w:rsidR="00980A5F" w:rsidRPr="0048209C" w:rsidRDefault="00980A5F" w:rsidP="0071296C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209C">
        <w:rPr>
          <w:rFonts w:ascii="Times New Roman" w:hAnsi="Times New Roman" w:cs="Times New Roman"/>
          <w:sz w:val="24"/>
          <w:szCs w:val="24"/>
        </w:rPr>
        <w:t>1) организует  и координирует деятельность  группы;</w:t>
      </w:r>
    </w:p>
    <w:p w:rsidR="00980A5F" w:rsidRPr="0048209C" w:rsidRDefault="00980A5F" w:rsidP="0071296C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209C">
        <w:rPr>
          <w:rFonts w:ascii="Times New Roman" w:hAnsi="Times New Roman" w:cs="Times New Roman"/>
          <w:sz w:val="24"/>
          <w:szCs w:val="24"/>
        </w:rPr>
        <w:t>2) готовит проект плана работы группы на год, контролирует выполнение утвержденного решением группы плана работы группы на год;</w:t>
      </w:r>
    </w:p>
    <w:p w:rsidR="00980A5F" w:rsidRPr="0048209C" w:rsidRDefault="00980A5F" w:rsidP="0071296C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209C">
        <w:rPr>
          <w:rFonts w:ascii="Times New Roman" w:hAnsi="Times New Roman" w:cs="Times New Roman"/>
          <w:sz w:val="24"/>
          <w:szCs w:val="24"/>
        </w:rPr>
        <w:t>3) докладывает на заседаниях группы о ходе реализации мероприятий в соответствии с принятыми группой решениями;</w:t>
      </w:r>
    </w:p>
    <w:p w:rsidR="00980A5F" w:rsidRPr="0048209C" w:rsidRDefault="00980A5F" w:rsidP="0071296C">
      <w:pPr>
        <w:pStyle w:val="HTM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209C">
        <w:rPr>
          <w:rFonts w:ascii="Times New Roman" w:hAnsi="Times New Roman" w:cs="Times New Roman"/>
          <w:sz w:val="24"/>
          <w:szCs w:val="24"/>
        </w:rPr>
        <w:t xml:space="preserve">4) готовит тематические материалы, адаптированные для публичных  выступлений; </w:t>
      </w:r>
    </w:p>
    <w:p w:rsidR="00980A5F" w:rsidRPr="0048209C" w:rsidRDefault="00980A5F" w:rsidP="0071296C">
      <w:pPr>
        <w:pStyle w:val="ConsPlusNormal"/>
        <w:tabs>
          <w:tab w:val="left" w:pos="0"/>
          <w:tab w:val="left" w:pos="74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209C">
        <w:rPr>
          <w:rFonts w:ascii="Times New Roman" w:hAnsi="Times New Roman" w:cs="Times New Roman"/>
          <w:sz w:val="24"/>
          <w:szCs w:val="24"/>
        </w:rPr>
        <w:t xml:space="preserve">5) выполняет иные поручения руководителя группы; </w:t>
      </w:r>
    </w:p>
    <w:p w:rsidR="00980A5F" w:rsidRPr="0048209C" w:rsidRDefault="00980A5F" w:rsidP="0071296C">
      <w:pPr>
        <w:pStyle w:val="ConsPlusNormal"/>
        <w:tabs>
          <w:tab w:val="left" w:pos="0"/>
          <w:tab w:val="left" w:pos="74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209C">
        <w:rPr>
          <w:rFonts w:ascii="Times New Roman" w:hAnsi="Times New Roman" w:cs="Times New Roman"/>
          <w:sz w:val="24"/>
          <w:szCs w:val="24"/>
        </w:rPr>
        <w:t>6) в отсутствие руководителя  группы либо по его поручению исполняет обязанности руководителя  группы.</w:t>
      </w:r>
    </w:p>
    <w:p w:rsidR="00980A5F" w:rsidRPr="0048209C" w:rsidRDefault="00980A5F" w:rsidP="0071296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209C">
        <w:rPr>
          <w:rFonts w:ascii="Times New Roman" w:hAnsi="Times New Roman" w:cs="Times New Roman"/>
          <w:sz w:val="24"/>
          <w:szCs w:val="24"/>
        </w:rPr>
        <w:t xml:space="preserve">12.  Секретарь группы: </w:t>
      </w:r>
    </w:p>
    <w:p w:rsidR="00980A5F" w:rsidRPr="0048209C" w:rsidRDefault="00980A5F" w:rsidP="0071296C">
      <w:pPr>
        <w:pStyle w:val="ConsPlusNormal"/>
        <w:widowControl/>
        <w:numPr>
          <w:ilvl w:val="0"/>
          <w:numId w:val="6"/>
        </w:numPr>
        <w:tabs>
          <w:tab w:val="left" w:pos="567"/>
          <w:tab w:val="left" w:pos="993"/>
        </w:tabs>
        <w:suppressAutoHyphens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209C">
        <w:rPr>
          <w:rFonts w:ascii="Times New Roman" w:hAnsi="Times New Roman" w:cs="Times New Roman"/>
          <w:sz w:val="24"/>
          <w:szCs w:val="24"/>
        </w:rPr>
        <w:t>организует проведение заседаний группы;</w:t>
      </w:r>
    </w:p>
    <w:p w:rsidR="00980A5F" w:rsidRPr="0048209C" w:rsidRDefault="00980A5F" w:rsidP="0071296C">
      <w:pPr>
        <w:pStyle w:val="ConsPlusNormal"/>
        <w:widowControl/>
        <w:numPr>
          <w:ilvl w:val="0"/>
          <w:numId w:val="6"/>
        </w:numPr>
        <w:tabs>
          <w:tab w:val="left" w:pos="567"/>
          <w:tab w:val="left" w:pos="993"/>
        </w:tabs>
        <w:suppressAutoHyphens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209C">
        <w:rPr>
          <w:rFonts w:ascii="Times New Roman" w:hAnsi="Times New Roman" w:cs="Times New Roman"/>
          <w:sz w:val="24"/>
          <w:szCs w:val="24"/>
        </w:rPr>
        <w:t>формирует повестки дня заседаний группы</w:t>
      </w:r>
      <w:r w:rsidR="00A80A55">
        <w:rPr>
          <w:rFonts w:ascii="Times New Roman" w:hAnsi="Times New Roman" w:cs="Times New Roman"/>
          <w:sz w:val="24"/>
          <w:szCs w:val="24"/>
        </w:rPr>
        <w:t>;</w:t>
      </w:r>
    </w:p>
    <w:p w:rsidR="00980A5F" w:rsidRPr="0048209C" w:rsidRDefault="00980A5F" w:rsidP="0071296C">
      <w:pPr>
        <w:pStyle w:val="ConsPlusNormal"/>
        <w:widowControl/>
        <w:numPr>
          <w:ilvl w:val="0"/>
          <w:numId w:val="6"/>
        </w:numPr>
        <w:tabs>
          <w:tab w:val="left" w:pos="567"/>
          <w:tab w:val="left" w:pos="993"/>
        </w:tabs>
        <w:suppressAutoHyphens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209C">
        <w:rPr>
          <w:rFonts w:ascii="Times New Roman" w:hAnsi="Times New Roman" w:cs="Times New Roman"/>
          <w:sz w:val="24"/>
          <w:szCs w:val="24"/>
        </w:rPr>
        <w:t>информирует членов группы о времени и месте заседаний;</w:t>
      </w:r>
    </w:p>
    <w:p w:rsidR="00980A5F" w:rsidRPr="0048209C" w:rsidRDefault="00980A5F" w:rsidP="0071296C">
      <w:pPr>
        <w:pStyle w:val="ConsPlusNormal"/>
        <w:widowControl/>
        <w:numPr>
          <w:ilvl w:val="0"/>
          <w:numId w:val="6"/>
        </w:numPr>
        <w:tabs>
          <w:tab w:val="num" w:pos="709"/>
          <w:tab w:val="left" w:pos="993"/>
        </w:tabs>
        <w:suppressAutoHyphens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209C">
        <w:rPr>
          <w:rFonts w:ascii="Times New Roman" w:hAnsi="Times New Roman" w:cs="Times New Roman"/>
          <w:sz w:val="24"/>
          <w:szCs w:val="24"/>
        </w:rPr>
        <w:t>обеспечивает необходимой информацией членов группы;</w:t>
      </w:r>
    </w:p>
    <w:p w:rsidR="00980A5F" w:rsidRPr="0048209C" w:rsidRDefault="00980A5F" w:rsidP="0071296C">
      <w:pPr>
        <w:pStyle w:val="ConsPlusNormal"/>
        <w:widowControl/>
        <w:numPr>
          <w:ilvl w:val="0"/>
          <w:numId w:val="6"/>
        </w:numPr>
        <w:tabs>
          <w:tab w:val="left" w:pos="567"/>
          <w:tab w:val="left" w:pos="993"/>
          <w:tab w:val="left" w:pos="2552"/>
        </w:tabs>
        <w:suppressAutoHyphens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209C">
        <w:rPr>
          <w:rFonts w:ascii="Times New Roman" w:hAnsi="Times New Roman" w:cs="Times New Roman"/>
          <w:sz w:val="24"/>
          <w:szCs w:val="24"/>
        </w:rPr>
        <w:t>ведет и оформляет протоколы заседаний группы</w:t>
      </w:r>
      <w:r w:rsidR="00A80A55">
        <w:rPr>
          <w:rFonts w:ascii="Times New Roman" w:hAnsi="Times New Roman" w:cs="Times New Roman"/>
          <w:sz w:val="24"/>
          <w:szCs w:val="24"/>
        </w:rPr>
        <w:t>;</w:t>
      </w:r>
    </w:p>
    <w:p w:rsidR="00980A5F" w:rsidRPr="0048209C" w:rsidRDefault="00980A5F" w:rsidP="0071296C">
      <w:pPr>
        <w:pStyle w:val="ConsPlusNormal"/>
        <w:widowControl/>
        <w:numPr>
          <w:ilvl w:val="0"/>
          <w:numId w:val="6"/>
        </w:numPr>
        <w:tabs>
          <w:tab w:val="left" w:pos="567"/>
          <w:tab w:val="left" w:pos="993"/>
          <w:tab w:val="left" w:pos="2552"/>
        </w:tabs>
        <w:suppressAutoHyphens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209C">
        <w:rPr>
          <w:rFonts w:ascii="Times New Roman" w:hAnsi="Times New Roman" w:cs="Times New Roman"/>
          <w:sz w:val="24"/>
          <w:szCs w:val="24"/>
        </w:rPr>
        <w:t>ведет учет поступивших в группу материалов и обращений,  делопроизводство группы;</w:t>
      </w:r>
    </w:p>
    <w:p w:rsidR="00980A5F" w:rsidRPr="0048209C" w:rsidRDefault="00980A5F" w:rsidP="0071296C">
      <w:pPr>
        <w:pStyle w:val="ConsPlusNormal"/>
        <w:widowControl/>
        <w:numPr>
          <w:ilvl w:val="0"/>
          <w:numId w:val="6"/>
        </w:numPr>
        <w:tabs>
          <w:tab w:val="left" w:pos="567"/>
          <w:tab w:val="left" w:pos="993"/>
          <w:tab w:val="left" w:pos="2552"/>
        </w:tabs>
        <w:suppressAutoHyphens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209C">
        <w:rPr>
          <w:rFonts w:ascii="Times New Roman" w:hAnsi="Times New Roman" w:cs="Times New Roman"/>
          <w:sz w:val="24"/>
          <w:szCs w:val="24"/>
        </w:rPr>
        <w:t>выполняет иные поручения руководителя группы.</w:t>
      </w:r>
    </w:p>
    <w:p w:rsidR="00980A5F" w:rsidRPr="0048209C" w:rsidRDefault="00980A5F" w:rsidP="0071296C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209C">
        <w:rPr>
          <w:rFonts w:ascii="Times New Roman" w:hAnsi="Times New Roman" w:cs="Times New Roman"/>
          <w:sz w:val="24"/>
          <w:szCs w:val="24"/>
        </w:rPr>
        <w:t>13. Члены группы:</w:t>
      </w:r>
    </w:p>
    <w:p w:rsidR="00980A5F" w:rsidRPr="0048209C" w:rsidRDefault="00980A5F" w:rsidP="0071296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209C">
        <w:rPr>
          <w:rFonts w:ascii="Times New Roman" w:hAnsi="Times New Roman" w:cs="Times New Roman"/>
          <w:sz w:val="24"/>
          <w:szCs w:val="24"/>
        </w:rPr>
        <w:t>1) проводят информационно-разъяснительные мероприятия  по противодействию террориз</w:t>
      </w:r>
      <w:r w:rsidR="00F4021E">
        <w:rPr>
          <w:rFonts w:ascii="Times New Roman" w:hAnsi="Times New Roman" w:cs="Times New Roman"/>
          <w:sz w:val="24"/>
          <w:szCs w:val="24"/>
        </w:rPr>
        <w:t>му и экстремизму среди учащихся</w:t>
      </w:r>
      <w:r w:rsidRPr="0048209C">
        <w:rPr>
          <w:rFonts w:ascii="Times New Roman" w:hAnsi="Times New Roman" w:cs="Times New Roman"/>
          <w:sz w:val="24"/>
          <w:szCs w:val="24"/>
        </w:rPr>
        <w:t xml:space="preserve"> младших, средних и старших классов</w:t>
      </w:r>
      <w:r w:rsidR="00C23BCC">
        <w:rPr>
          <w:rFonts w:ascii="Times New Roman" w:hAnsi="Times New Roman" w:cs="Times New Roman"/>
          <w:sz w:val="24"/>
          <w:szCs w:val="24"/>
        </w:rPr>
        <w:t xml:space="preserve"> </w:t>
      </w:r>
      <w:r w:rsidRPr="0048209C">
        <w:rPr>
          <w:rFonts w:ascii="Times New Roman" w:hAnsi="Times New Roman" w:cs="Times New Roman"/>
          <w:sz w:val="24"/>
          <w:szCs w:val="24"/>
        </w:rPr>
        <w:t>муниципальных образовательных учреждений, студентов ГАПОУ РК «Северный колледж», молодежи, работающего и неработающего населения;</w:t>
      </w:r>
    </w:p>
    <w:p w:rsidR="00980A5F" w:rsidRPr="0048209C" w:rsidRDefault="00980A5F" w:rsidP="0071296C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21D0">
        <w:rPr>
          <w:rFonts w:ascii="Times New Roman" w:hAnsi="Times New Roman" w:cs="Times New Roman"/>
          <w:sz w:val="24"/>
          <w:szCs w:val="24"/>
        </w:rPr>
        <w:t xml:space="preserve">2) </w:t>
      </w:r>
      <w:r w:rsidR="00FF21D0" w:rsidRPr="00FF21D0">
        <w:rPr>
          <w:rFonts w:ascii="Times New Roman" w:hAnsi="Times New Roman" w:cs="Times New Roman"/>
          <w:sz w:val="24"/>
          <w:szCs w:val="24"/>
        </w:rPr>
        <w:t>представляют для публикации в</w:t>
      </w:r>
      <w:r w:rsidR="00A80A55">
        <w:rPr>
          <w:rFonts w:ascii="Times New Roman" w:hAnsi="Times New Roman" w:cs="Times New Roman"/>
          <w:sz w:val="24"/>
          <w:szCs w:val="24"/>
        </w:rPr>
        <w:t xml:space="preserve"> </w:t>
      </w:r>
      <w:r w:rsidR="00FF21D0" w:rsidRPr="00FF21D0">
        <w:rPr>
          <w:rFonts w:ascii="Times New Roman" w:hAnsi="Times New Roman" w:cs="Times New Roman"/>
          <w:sz w:val="24"/>
          <w:szCs w:val="24"/>
        </w:rPr>
        <w:t>средства массовой</w:t>
      </w:r>
      <w:r w:rsidR="00A80A55">
        <w:rPr>
          <w:rFonts w:ascii="Times New Roman" w:hAnsi="Times New Roman" w:cs="Times New Roman"/>
          <w:sz w:val="24"/>
          <w:szCs w:val="24"/>
        </w:rPr>
        <w:t xml:space="preserve"> </w:t>
      </w:r>
      <w:r w:rsidR="00FF21D0" w:rsidRPr="00FF21D0">
        <w:rPr>
          <w:rFonts w:ascii="Times New Roman" w:hAnsi="Times New Roman" w:cs="Times New Roman"/>
          <w:sz w:val="24"/>
          <w:szCs w:val="24"/>
        </w:rPr>
        <w:t>информации, информационно-телекоммуникационной сети «Интернет», а также на иных Интернет-ресурсах (в социальных сетях) информационные материалы,  направленные на разъяснение сущности терроризма и экстремизма, его общественной опасности, формирования стойкого неприятия обществом идеологии экстремизма и терроризма, гармонизацию межнациональных и межконфессиональных отношений</w:t>
      </w:r>
      <w:r w:rsidRPr="00FF21D0">
        <w:rPr>
          <w:rFonts w:ascii="Times New Roman" w:hAnsi="Times New Roman" w:cs="Times New Roman"/>
          <w:sz w:val="24"/>
          <w:szCs w:val="24"/>
        </w:rPr>
        <w:t>;</w:t>
      </w:r>
    </w:p>
    <w:p w:rsidR="00980A5F" w:rsidRPr="0048209C" w:rsidRDefault="00980A5F" w:rsidP="0071296C">
      <w:pPr>
        <w:widowControl w:val="0"/>
        <w:autoSpaceDE w:val="0"/>
        <w:autoSpaceDN w:val="0"/>
        <w:adjustRightInd w:val="0"/>
        <w:ind w:firstLine="567"/>
        <w:jc w:val="both"/>
      </w:pPr>
      <w:r w:rsidRPr="0048209C">
        <w:t>3) обобщают</w:t>
      </w:r>
      <w:r w:rsidR="00550C70">
        <w:t xml:space="preserve"> </w:t>
      </w:r>
      <w:r w:rsidRPr="0048209C">
        <w:t xml:space="preserve">обращения граждан, высказанные во время проведения </w:t>
      </w:r>
      <w:r w:rsidRPr="0048209C">
        <w:lastRenderedPageBreak/>
        <w:t xml:space="preserve">информационно-разъяснительные  мероприятий. </w:t>
      </w:r>
    </w:p>
    <w:p w:rsidR="00980A5F" w:rsidRPr="0048209C" w:rsidRDefault="00980A5F" w:rsidP="0071296C">
      <w:pPr>
        <w:ind w:firstLine="567"/>
        <w:jc w:val="both"/>
      </w:pPr>
      <w:r w:rsidRPr="0048209C">
        <w:t xml:space="preserve">14. Работа группы осуществляется на плановой основе. План работы группы разрабатывается на год, согласовывается всеми членами группы и утверждается на заседании группы до начала планируемого периода. </w:t>
      </w:r>
    </w:p>
    <w:p w:rsidR="00980A5F" w:rsidRPr="0048209C" w:rsidRDefault="00980A5F" w:rsidP="0071296C">
      <w:pPr>
        <w:widowControl w:val="0"/>
        <w:autoSpaceDE w:val="0"/>
        <w:autoSpaceDN w:val="0"/>
        <w:adjustRightInd w:val="0"/>
        <w:ind w:firstLine="567"/>
        <w:jc w:val="both"/>
      </w:pPr>
      <w:r w:rsidRPr="0048209C">
        <w:t xml:space="preserve">15. Дата и повестка дня заседаний  группы доводятся до сведения членов группы не </w:t>
      </w:r>
      <w:r w:rsidR="003F48D8" w:rsidRPr="0048209C">
        <w:t>позднее,</w:t>
      </w:r>
      <w:r w:rsidRPr="0048209C">
        <w:t xml:space="preserve"> чем за пять дней до его проведения.</w:t>
      </w:r>
    </w:p>
    <w:p w:rsidR="00980A5F" w:rsidRPr="0048209C" w:rsidRDefault="00980A5F" w:rsidP="0071296C">
      <w:pPr>
        <w:widowControl w:val="0"/>
        <w:autoSpaceDE w:val="0"/>
        <w:autoSpaceDN w:val="0"/>
        <w:adjustRightInd w:val="0"/>
        <w:ind w:firstLine="567"/>
        <w:jc w:val="both"/>
      </w:pPr>
      <w:r w:rsidRPr="0048209C">
        <w:t xml:space="preserve">16. Заседание  группы проводит руководитель группы либо по поручению руководителя группы его заместитель. Заседания группы проводятся по мере необходимости, но не реже одного раза в </w:t>
      </w:r>
      <w:r w:rsidR="00D32EA0">
        <w:t>полугодие</w:t>
      </w:r>
      <w:r w:rsidRPr="0048209C">
        <w:t>. Внеочередное заседание группы проводится по решению руководителя группы.</w:t>
      </w:r>
    </w:p>
    <w:p w:rsidR="00980A5F" w:rsidRPr="0048209C" w:rsidRDefault="00980A5F" w:rsidP="0071296C">
      <w:pPr>
        <w:widowControl w:val="0"/>
        <w:autoSpaceDE w:val="0"/>
        <w:autoSpaceDN w:val="0"/>
        <w:adjustRightInd w:val="0"/>
        <w:ind w:firstLine="567"/>
        <w:jc w:val="both"/>
      </w:pPr>
      <w:r w:rsidRPr="0048209C">
        <w:t>17. Заседание группы считается правомочным, если на нем присутствуют не менее половины членов  группы.</w:t>
      </w:r>
    </w:p>
    <w:p w:rsidR="00980A5F" w:rsidRPr="0048209C" w:rsidRDefault="00980A5F" w:rsidP="0071296C">
      <w:pPr>
        <w:widowControl w:val="0"/>
        <w:autoSpaceDE w:val="0"/>
        <w:autoSpaceDN w:val="0"/>
        <w:adjustRightInd w:val="0"/>
        <w:ind w:firstLine="567"/>
        <w:jc w:val="both"/>
      </w:pPr>
      <w:r w:rsidRPr="0048209C">
        <w:t>18. Решения группы принимаются открытым голосованием простым большинством голосов присутствующих на заседании членов группы, считаются принятыми в случае одобрения их большинством членов  группы, присутствующих на заседании, и носят рекомендательный характер. Все члены группы  при принятии решений обладают равными правами.</w:t>
      </w:r>
    </w:p>
    <w:p w:rsidR="00980A5F" w:rsidRPr="0048209C" w:rsidRDefault="00980A5F" w:rsidP="0071296C">
      <w:pPr>
        <w:widowControl w:val="0"/>
        <w:autoSpaceDE w:val="0"/>
        <w:autoSpaceDN w:val="0"/>
        <w:adjustRightInd w:val="0"/>
        <w:ind w:firstLine="567"/>
        <w:jc w:val="both"/>
      </w:pPr>
      <w:r w:rsidRPr="0048209C">
        <w:t>19. Принимаемые на заседании группы решения оформляются протоколом, который подписывается  председательствующим на заседании группы и секретарем группы.</w:t>
      </w:r>
    </w:p>
    <w:p w:rsidR="00980A5F" w:rsidRPr="0048209C" w:rsidRDefault="00980A5F" w:rsidP="0071296C">
      <w:pPr>
        <w:autoSpaceDE w:val="0"/>
        <w:autoSpaceDN w:val="0"/>
        <w:adjustRightInd w:val="0"/>
        <w:ind w:firstLine="567"/>
        <w:jc w:val="both"/>
      </w:pPr>
      <w:r w:rsidRPr="0048209C">
        <w:t>20. В протокол заседания группы заносится следующая информация:</w:t>
      </w:r>
    </w:p>
    <w:p w:rsidR="00980A5F" w:rsidRPr="0048209C" w:rsidRDefault="00980A5F" w:rsidP="0071296C">
      <w:pPr>
        <w:autoSpaceDE w:val="0"/>
        <w:autoSpaceDN w:val="0"/>
        <w:adjustRightInd w:val="0"/>
        <w:ind w:firstLine="567"/>
        <w:jc w:val="both"/>
      </w:pPr>
      <w:r w:rsidRPr="0048209C">
        <w:t xml:space="preserve">1) дата, место и время проведения заседания  группы; </w:t>
      </w:r>
    </w:p>
    <w:p w:rsidR="00980A5F" w:rsidRPr="0048209C" w:rsidRDefault="00980A5F" w:rsidP="0071296C">
      <w:pPr>
        <w:autoSpaceDE w:val="0"/>
        <w:autoSpaceDN w:val="0"/>
        <w:adjustRightInd w:val="0"/>
        <w:ind w:firstLine="567"/>
        <w:jc w:val="both"/>
      </w:pPr>
      <w:r w:rsidRPr="0048209C">
        <w:t>2) данные о присутствующих на заседании членов группы;</w:t>
      </w:r>
    </w:p>
    <w:p w:rsidR="00980A5F" w:rsidRPr="0048209C" w:rsidRDefault="00980A5F" w:rsidP="0071296C">
      <w:pPr>
        <w:autoSpaceDE w:val="0"/>
        <w:autoSpaceDN w:val="0"/>
        <w:adjustRightInd w:val="0"/>
        <w:ind w:firstLine="567"/>
        <w:jc w:val="both"/>
      </w:pPr>
      <w:r w:rsidRPr="0048209C">
        <w:t>3) рассматриваемые вопросы;</w:t>
      </w:r>
    </w:p>
    <w:p w:rsidR="00980A5F" w:rsidRPr="0048209C" w:rsidRDefault="00980A5F" w:rsidP="0071296C">
      <w:pPr>
        <w:autoSpaceDE w:val="0"/>
        <w:autoSpaceDN w:val="0"/>
        <w:adjustRightInd w:val="0"/>
        <w:ind w:firstLine="567"/>
        <w:jc w:val="both"/>
      </w:pPr>
      <w:r w:rsidRPr="0048209C">
        <w:t>4) принятые решения.</w:t>
      </w:r>
    </w:p>
    <w:p w:rsidR="00980A5F" w:rsidRPr="0048209C" w:rsidRDefault="00980A5F" w:rsidP="0071296C">
      <w:pPr>
        <w:autoSpaceDE w:val="0"/>
        <w:autoSpaceDN w:val="0"/>
        <w:adjustRightInd w:val="0"/>
        <w:ind w:firstLine="567"/>
        <w:jc w:val="both"/>
      </w:pPr>
      <w:r w:rsidRPr="0048209C">
        <w:t xml:space="preserve">21. Протокол заседания группы оформляется  в течение трех рабочих дней </w:t>
      </w:r>
      <w:proofErr w:type="gramStart"/>
      <w:r w:rsidRPr="0048209C">
        <w:t>с даты проведения</w:t>
      </w:r>
      <w:proofErr w:type="gramEnd"/>
      <w:r w:rsidRPr="0048209C">
        <w:t xml:space="preserve"> заседания группы.</w:t>
      </w:r>
    </w:p>
    <w:p w:rsidR="00980A5F" w:rsidRPr="0048209C" w:rsidRDefault="00980A5F" w:rsidP="0071296C">
      <w:pPr>
        <w:autoSpaceDE w:val="0"/>
        <w:autoSpaceDN w:val="0"/>
        <w:adjustRightInd w:val="0"/>
        <w:ind w:firstLine="567"/>
        <w:jc w:val="both"/>
      </w:pPr>
      <w:r w:rsidRPr="0048209C">
        <w:t>22.  Протоколы заседания группы рассылаются членам группы, а также органам, организациям и должностным лицам по указанию председательствующего на этом заседании.</w:t>
      </w:r>
    </w:p>
    <w:p w:rsidR="00980A5F" w:rsidRPr="0048209C" w:rsidRDefault="00980A5F" w:rsidP="0071296C">
      <w:pPr>
        <w:autoSpaceDE w:val="0"/>
        <w:autoSpaceDN w:val="0"/>
        <w:adjustRightInd w:val="0"/>
        <w:ind w:firstLine="567"/>
        <w:jc w:val="both"/>
      </w:pPr>
      <w:r w:rsidRPr="0048209C">
        <w:t xml:space="preserve">23. Информационно-аналитическое и организационно-техническое обеспечение деятельности группы </w:t>
      </w:r>
      <w:r w:rsidRPr="00A138D5">
        <w:t>обеспечивает отдел по делам гражданской обороны</w:t>
      </w:r>
      <w:r w:rsidR="00600B1F" w:rsidRPr="00A138D5">
        <w:t xml:space="preserve"> и</w:t>
      </w:r>
      <w:r w:rsidRPr="00A138D5">
        <w:t xml:space="preserve"> чрезвычайным</w:t>
      </w:r>
      <w:r w:rsidR="00B329E1" w:rsidRPr="00A138D5">
        <w:t xml:space="preserve"> ситуациям</w:t>
      </w:r>
      <w:r w:rsidRPr="00A138D5">
        <w:t>.</w:t>
      </w:r>
      <w:r w:rsidRPr="0048209C">
        <w:t xml:space="preserve"> </w:t>
      </w:r>
    </w:p>
    <w:p w:rsidR="00980A5F" w:rsidRDefault="00980A5F" w:rsidP="0071296C">
      <w:pPr>
        <w:jc w:val="both"/>
        <w:rPr>
          <w:bCs/>
        </w:rPr>
      </w:pPr>
      <w:r w:rsidRPr="0048209C">
        <w:rPr>
          <w:bCs/>
        </w:rPr>
        <w:t xml:space="preserve">                                                          </w:t>
      </w:r>
    </w:p>
    <w:p w:rsidR="00980A5F" w:rsidRPr="0048209C" w:rsidRDefault="00980A5F" w:rsidP="0071296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3B07" w:rsidRDefault="00127E93" w:rsidP="0071296C">
      <w:pPr>
        <w:tabs>
          <w:tab w:val="center" w:pos="4535"/>
        </w:tabs>
      </w:pPr>
      <w:r>
        <w:rPr>
          <w:bCs/>
        </w:rPr>
        <w:tab/>
        <w:t>__________________</w:t>
      </w:r>
    </w:p>
    <w:p w:rsidR="001B3B07" w:rsidRDefault="001B3B07" w:rsidP="0071296C">
      <w:pPr>
        <w:jc w:val="both"/>
        <w:rPr>
          <w:bCs/>
        </w:rPr>
      </w:pPr>
    </w:p>
    <w:p w:rsidR="001B3B07" w:rsidRDefault="001B3B07" w:rsidP="0071296C">
      <w:pPr>
        <w:jc w:val="both"/>
        <w:rPr>
          <w:bCs/>
        </w:rPr>
      </w:pPr>
    </w:p>
    <w:p w:rsidR="001B3B07" w:rsidRDefault="001B3B07" w:rsidP="0071296C">
      <w:pPr>
        <w:jc w:val="both"/>
        <w:rPr>
          <w:bCs/>
        </w:rPr>
      </w:pPr>
    </w:p>
    <w:p w:rsidR="001B3B07" w:rsidRDefault="001B3B07" w:rsidP="0071296C">
      <w:pPr>
        <w:jc w:val="both"/>
        <w:rPr>
          <w:bCs/>
        </w:rPr>
      </w:pPr>
    </w:p>
    <w:p w:rsidR="001B3B07" w:rsidRDefault="001B3B07" w:rsidP="0071296C">
      <w:pPr>
        <w:jc w:val="both"/>
        <w:rPr>
          <w:bCs/>
        </w:rPr>
      </w:pPr>
    </w:p>
    <w:p w:rsidR="001B3B07" w:rsidRDefault="001B3B07" w:rsidP="0071296C">
      <w:pPr>
        <w:jc w:val="both"/>
        <w:rPr>
          <w:bCs/>
        </w:rPr>
      </w:pPr>
    </w:p>
    <w:p w:rsidR="001B3B07" w:rsidRDefault="001B3B07" w:rsidP="0071296C">
      <w:pPr>
        <w:jc w:val="center"/>
        <w:rPr>
          <w:bCs/>
        </w:rPr>
      </w:pPr>
    </w:p>
    <w:sectPr w:rsidR="001B3B07">
      <w:headerReference w:type="default" r:id="rId10"/>
      <w:pgSz w:w="11906" w:h="16838"/>
      <w:pgMar w:top="1134" w:right="1247" w:bottom="1134" w:left="153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393" w:rsidRDefault="00817393">
      <w:r>
        <w:separator/>
      </w:r>
    </w:p>
  </w:endnote>
  <w:endnote w:type="continuationSeparator" w:id="0">
    <w:p w:rsidR="00817393" w:rsidRDefault="00817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393" w:rsidRDefault="00817393">
      <w:r>
        <w:separator/>
      </w:r>
    </w:p>
  </w:footnote>
  <w:footnote w:type="continuationSeparator" w:id="0">
    <w:p w:rsidR="00817393" w:rsidRDefault="008173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B07" w:rsidRDefault="00127E93">
    <w:pPr>
      <w:pStyle w:val="af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6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B3B07" w:rsidRDefault="001B3B07">
                          <w:pPr>
                            <w:pStyle w:val="af0"/>
                            <w:rPr>
                              <w:rStyle w:val="a3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6.05pt;height:13.8pt;z-index: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" o:allowincell="f" stroked="f">
              <v:fill opacity="0"/>
              <v:textbox inset="0,0,0,0">
                <w:txbxContent>
                  <w:p w:rsidR="001B3B07" w:rsidRDefault="001B3B07">
                    <w:pPr>
                      <w:pStyle w:val="af0"/>
                      <w:rPr>
                        <w:rStyle w:val="a3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93820"/>
    <w:multiLevelType w:val="hybridMultilevel"/>
    <w:tmpl w:val="6C36E992"/>
    <w:lvl w:ilvl="0" w:tplc="97A40112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>
    <w:nsid w:val="239377D7"/>
    <w:multiLevelType w:val="multilevel"/>
    <w:tmpl w:val="6B52B0D0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0053764"/>
    <w:multiLevelType w:val="hybridMultilevel"/>
    <w:tmpl w:val="F0C44946"/>
    <w:lvl w:ilvl="0" w:tplc="C2F013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66D17A5"/>
    <w:multiLevelType w:val="multilevel"/>
    <w:tmpl w:val="A386EEA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7AE2035C"/>
    <w:multiLevelType w:val="multilevel"/>
    <w:tmpl w:val="6B52B0D0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2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B3B07"/>
    <w:rsid w:val="00113299"/>
    <w:rsid w:val="00127E93"/>
    <w:rsid w:val="001B3B07"/>
    <w:rsid w:val="001E1216"/>
    <w:rsid w:val="001F6960"/>
    <w:rsid w:val="00240E44"/>
    <w:rsid w:val="00290CE9"/>
    <w:rsid w:val="003D461C"/>
    <w:rsid w:val="003E04B8"/>
    <w:rsid w:val="003F48D8"/>
    <w:rsid w:val="003F7488"/>
    <w:rsid w:val="004C0BBF"/>
    <w:rsid w:val="00550C70"/>
    <w:rsid w:val="00597A1F"/>
    <w:rsid w:val="00600B1F"/>
    <w:rsid w:val="006022F4"/>
    <w:rsid w:val="0071296C"/>
    <w:rsid w:val="00760FA1"/>
    <w:rsid w:val="007E17AA"/>
    <w:rsid w:val="00817393"/>
    <w:rsid w:val="008F10BD"/>
    <w:rsid w:val="00934260"/>
    <w:rsid w:val="00980A5F"/>
    <w:rsid w:val="00A138D5"/>
    <w:rsid w:val="00A27127"/>
    <w:rsid w:val="00A5738D"/>
    <w:rsid w:val="00A80A55"/>
    <w:rsid w:val="00AA06AF"/>
    <w:rsid w:val="00B329E1"/>
    <w:rsid w:val="00C0343B"/>
    <w:rsid w:val="00C23BCC"/>
    <w:rsid w:val="00CA7D81"/>
    <w:rsid w:val="00D070E8"/>
    <w:rsid w:val="00D32EA0"/>
    <w:rsid w:val="00DF6170"/>
    <w:rsid w:val="00E67678"/>
    <w:rsid w:val="00E87BD4"/>
    <w:rsid w:val="00F1117A"/>
    <w:rsid w:val="00F4021E"/>
    <w:rsid w:val="00FF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bCs/>
      <w:spacing w:val="64"/>
      <w:sz w:val="4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Cs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  <w:rPr>
      <w:rFonts w:ascii="Times New Roman" w:eastAsia="Times New Roman" w:hAnsi="Times New Roman" w:cs="Times New Roman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1">
    <w:name w:val="WW8Num8z1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Times New Roman" w:hAnsi="Times New Roman" w:cs="Times New Roman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Times New Roman" w:eastAsia="Times New Roman" w:hAnsi="Times New Roman" w:cs="Times New Roman"/>
    </w:rPr>
  </w:style>
  <w:style w:type="character" w:customStyle="1" w:styleId="WW8Num13z0">
    <w:name w:val="WW8Num13z0"/>
    <w:qFormat/>
    <w:rPr>
      <w:rFonts w:ascii="Times New Roman" w:hAnsi="Times New Roman" w:cs="Times New Roman"/>
    </w:rPr>
  </w:style>
  <w:style w:type="character" w:customStyle="1" w:styleId="WW8Num14z0">
    <w:name w:val="WW8Num14z0"/>
    <w:qFormat/>
    <w:rPr>
      <w:rFonts w:ascii="Times New Roman" w:hAnsi="Times New Roman" w:cs="Times New Roman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color w:val="000000"/>
      <w:sz w:val="26"/>
    </w:rPr>
  </w:style>
  <w:style w:type="character" w:customStyle="1" w:styleId="WW8Num18z0">
    <w:name w:val="WW8Num18z0"/>
    <w:qFormat/>
  </w:style>
  <w:style w:type="character" w:customStyle="1" w:styleId="WW8Num19z0">
    <w:name w:val="WW8Num19z0"/>
    <w:qFormat/>
    <w:rPr>
      <w:rFonts w:ascii="Times New Roman" w:hAnsi="Times New Roman" w:cs="Times New Roman"/>
    </w:rPr>
  </w:style>
  <w:style w:type="character" w:customStyle="1" w:styleId="WW8Num20z0">
    <w:name w:val="WW8Num20z0"/>
    <w:qFormat/>
  </w:style>
  <w:style w:type="character" w:customStyle="1" w:styleId="WW8Num21z0">
    <w:name w:val="WW8Num21z0"/>
    <w:qFormat/>
  </w:style>
  <w:style w:type="character" w:customStyle="1" w:styleId="WW8Num22z0">
    <w:name w:val="WW8Num22z0"/>
    <w:qFormat/>
    <w:rPr>
      <w:rFonts w:ascii="Times New Roman" w:hAnsi="Times New Roman" w:cs="Times New Roman"/>
    </w:rPr>
  </w:style>
  <w:style w:type="character" w:customStyle="1" w:styleId="WW8Num24z0">
    <w:name w:val="WW8Num24z0"/>
    <w:qFormat/>
    <w:rPr>
      <w:rFonts w:ascii="Times New Roman" w:hAnsi="Times New Roman" w:cs="Times New Roman"/>
    </w:rPr>
  </w:style>
  <w:style w:type="character" w:customStyle="1" w:styleId="WW8Num25z0">
    <w:name w:val="WW8Num25z0"/>
    <w:qFormat/>
    <w:rPr>
      <w:rFonts w:ascii="Times New Roman" w:eastAsia="Times New Roman" w:hAnsi="Times New Roman" w:cs="Times New Roman"/>
    </w:rPr>
  </w:style>
  <w:style w:type="character" w:customStyle="1" w:styleId="WW8Num26z0">
    <w:name w:val="WW8Num26z0"/>
    <w:qFormat/>
  </w:style>
  <w:style w:type="character" w:customStyle="1" w:styleId="WW8Num27z0">
    <w:name w:val="WW8Num27z0"/>
    <w:qFormat/>
  </w:style>
  <w:style w:type="character" w:customStyle="1" w:styleId="WW8Num29z0">
    <w:name w:val="WW8Num29z0"/>
    <w:qFormat/>
    <w:rPr>
      <w:rFonts w:ascii="Times New Roman" w:hAnsi="Times New Roman" w:cs="Times New Roman"/>
    </w:rPr>
  </w:style>
  <w:style w:type="character" w:customStyle="1" w:styleId="WW8Num30z0">
    <w:name w:val="WW8Num30z0"/>
    <w:qFormat/>
  </w:style>
  <w:style w:type="character" w:customStyle="1" w:styleId="WW8Num32z0">
    <w:name w:val="WW8Num32z0"/>
    <w:qFormat/>
    <w:rPr>
      <w:rFonts w:ascii="Times New Roman" w:hAnsi="Times New Roman" w:cs="Times New Roman"/>
    </w:rPr>
  </w:style>
  <w:style w:type="character" w:customStyle="1" w:styleId="WW8Num33z0">
    <w:name w:val="WW8Num33z0"/>
    <w:qFormat/>
  </w:style>
  <w:style w:type="character" w:customStyle="1" w:styleId="WW8Num34z0">
    <w:name w:val="WW8Num34z0"/>
    <w:qFormat/>
  </w:style>
  <w:style w:type="character" w:customStyle="1" w:styleId="WW8Num35z0">
    <w:name w:val="WW8Num35z0"/>
    <w:qFormat/>
    <w:rPr>
      <w:rFonts w:ascii="Times New Roman" w:eastAsia="Times New Roman" w:hAnsi="Times New Roman" w:cs="Times New Roman"/>
    </w:rPr>
  </w:style>
  <w:style w:type="character" w:styleId="a3">
    <w:name w:val="page number"/>
    <w:basedOn w:val="a0"/>
  </w:style>
  <w:style w:type="character" w:styleId="a4">
    <w:name w:val="Strong"/>
    <w:qFormat/>
    <w:rPr>
      <w:b/>
      <w:bCs/>
    </w:rPr>
  </w:style>
  <w:style w:type="character" w:customStyle="1" w:styleId="highlighthighlightactive">
    <w:name w:val="highlight highlight_active"/>
    <w:basedOn w:val="a0"/>
    <w:qFormat/>
  </w:style>
  <w:style w:type="character" w:customStyle="1" w:styleId="FontStyle16">
    <w:name w:val="Font Style16"/>
    <w:qFormat/>
    <w:rPr>
      <w:rFonts w:ascii="Times New Roman" w:hAnsi="Times New Roman" w:cs="Times New Roman"/>
      <w:sz w:val="22"/>
      <w:szCs w:val="22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Текст Знак"/>
    <w:qFormat/>
    <w:rPr>
      <w:rFonts w:ascii="Courier New" w:hAnsi="Courier New" w:cs="Courier New"/>
    </w:rPr>
  </w:style>
  <w:style w:type="character" w:customStyle="1" w:styleId="a7">
    <w:name w:val="Основной текст Знак"/>
    <w:qFormat/>
    <w:rPr>
      <w:sz w:val="24"/>
      <w:szCs w:val="24"/>
    </w:rPr>
  </w:style>
  <w:style w:type="character" w:customStyle="1" w:styleId="a8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9">
    <w:name w:val="Body Text"/>
    <w:basedOn w:val="a"/>
    <w:pPr>
      <w:jc w:val="both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c">
    <w:name w:val="Body Text Indent"/>
    <w:basedOn w:val="a"/>
    <w:pPr>
      <w:ind w:firstLine="708"/>
      <w:jc w:val="both"/>
    </w:pPr>
  </w:style>
  <w:style w:type="paragraph" w:styleId="20">
    <w:name w:val="Body Text Indent 2"/>
    <w:basedOn w:val="a"/>
    <w:qFormat/>
    <w:pPr>
      <w:ind w:firstLine="720"/>
      <w:jc w:val="both"/>
    </w:pPr>
  </w:style>
  <w:style w:type="paragraph" w:styleId="21">
    <w:name w:val="Body Text 2"/>
    <w:basedOn w:val="a"/>
    <w:qFormat/>
    <w:pPr>
      <w:jc w:val="both"/>
    </w:pPr>
  </w:style>
  <w:style w:type="paragraph" w:styleId="30">
    <w:name w:val="Body Text 3"/>
    <w:basedOn w:val="a"/>
    <w:qFormat/>
    <w:pPr>
      <w:jc w:val="both"/>
    </w:pPr>
    <w:rPr>
      <w:sz w:val="26"/>
    </w:rPr>
  </w:style>
  <w:style w:type="paragraph" w:styleId="ad">
    <w:name w:val="Plain Text"/>
    <w:basedOn w:val="a"/>
    <w:qFormat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PlusTitle">
    <w:name w:val="ConsPlusTitle"/>
    <w:qFormat/>
    <w:pPr>
      <w:widowControl w:val="0"/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Char">
    <w:name w:val="Char Знак"/>
    <w:basedOn w:val="a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e">
    <w:name w:val="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</w:style>
  <w:style w:type="paragraph" w:styleId="af0">
    <w:name w:val="header"/>
    <w:basedOn w:val="a"/>
  </w:style>
  <w:style w:type="paragraph" w:customStyle="1" w:styleId="CharChar">
    <w:name w:val="Char Char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1">
    <w:name w:val="Normal (Web)"/>
    <w:basedOn w:val="a"/>
    <w:qFormat/>
    <w:pPr>
      <w:spacing w:after="360"/>
    </w:pPr>
  </w:style>
  <w:style w:type="paragraph" w:styleId="HTML">
    <w:name w:val="HTML Preformatted"/>
    <w:basedOn w:val="a"/>
    <w:link w:val="HTML0"/>
    <w:qFormat/>
    <w:rPr>
      <w:rFonts w:ascii="Courier New" w:hAnsi="Courier New" w:cs="Courier New"/>
      <w:sz w:val="20"/>
      <w:szCs w:val="20"/>
    </w:rPr>
  </w:style>
  <w:style w:type="paragraph" w:customStyle="1" w:styleId="WW-CharChar">
    <w:name w:val="WW-Char Char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2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paragraph" w:styleId="af3">
    <w:name w:val="List Paragraph"/>
    <w:basedOn w:val="a"/>
    <w:link w:val="af4"/>
    <w:uiPriority w:val="34"/>
    <w:qFormat/>
    <w:rsid w:val="00934260"/>
    <w:pPr>
      <w:suppressAutoHyphens w:val="0"/>
      <w:ind w:left="720"/>
      <w:contextualSpacing/>
    </w:pPr>
    <w:rPr>
      <w:lang w:eastAsia="ru-RU"/>
    </w:rPr>
  </w:style>
  <w:style w:type="character" w:customStyle="1" w:styleId="af4">
    <w:name w:val="Абзац списка Знак"/>
    <w:link w:val="af3"/>
    <w:uiPriority w:val="34"/>
    <w:locked/>
    <w:rsid w:val="00934260"/>
    <w:rPr>
      <w:rFonts w:eastAsia="Times New Roman" w:cs="Times New Roman"/>
      <w:lang w:val="ru-RU" w:eastAsia="ru-RU" w:bidi="ar-SA"/>
    </w:rPr>
  </w:style>
  <w:style w:type="character" w:customStyle="1" w:styleId="ConsPlusNormal0">
    <w:name w:val="ConsPlusNormal Знак"/>
    <w:link w:val="ConsPlusNormal"/>
    <w:rsid w:val="00980A5F"/>
    <w:rPr>
      <w:rFonts w:ascii="Arial" w:eastAsia="Times New Roman" w:hAnsi="Arial" w:cs="Arial"/>
      <w:sz w:val="20"/>
      <w:szCs w:val="20"/>
      <w:lang w:val="ru-RU" w:bidi="ar-SA"/>
    </w:rPr>
  </w:style>
  <w:style w:type="character" w:customStyle="1" w:styleId="HTML0">
    <w:name w:val="Стандартный HTML Знак"/>
    <w:link w:val="HTML"/>
    <w:rsid w:val="00980A5F"/>
    <w:rPr>
      <w:rFonts w:ascii="Courier New" w:eastAsia="Times New Roman" w:hAnsi="Courier New" w:cs="Courier New"/>
      <w:sz w:val="20"/>
      <w:szCs w:val="20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bCs/>
      <w:spacing w:val="64"/>
      <w:sz w:val="4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Cs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  <w:rPr>
      <w:rFonts w:ascii="Times New Roman" w:eastAsia="Times New Roman" w:hAnsi="Times New Roman" w:cs="Times New Roman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1">
    <w:name w:val="WW8Num8z1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Times New Roman" w:hAnsi="Times New Roman" w:cs="Times New Roman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Times New Roman" w:eastAsia="Times New Roman" w:hAnsi="Times New Roman" w:cs="Times New Roman"/>
    </w:rPr>
  </w:style>
  <w:style w:type="character" w:customStyle="1" w:styleId="WW8Num13z0">
    <w:name w:val="WW8Num13z0"/>
    <w:qFormat/>
    <w:rPr>
      <w:rFonts w:ascii="Times New Roman" w:hAnsi="Times New Roman" w:cs="Times New Roman"/>
    </w:rPr>
  </w:style>
  <w:style w:type="character" w:customStyle="1" w:styleId="WW8Num14z0">
    <w:name w:val="WW8Num14z0"/>
    <w:qFormat/>
    <w:rPr>
      <w:rFonts w:ascii="Times New Roman" w:hAnsi="Times New Roman" w:cs="Times New Roman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color w:val="000000"/>
      <w:sz w:val="26"/>
    </w:rPr>
  </w:style>
  <w:style w:type="character" w:customStyle="1" w:styleId="WW8Num18z0">
    <w:name w:val="WW8Num18z0"/>
    <w:qFormat/>
  </w:style>
  <w:style w:type="character" w:customStyle="1" w:styleId="WW8Num19z0">
    <w:name w:val="WW8Num19z0"/>
    <w:qFormat/>
    <w:rPr>
      <w:rFonts w:ascii="Times New Roman" w:hAnsi="Times New Roman" w:cs="Times New Roman"/>
    </w:rPr>
  </w:style>
  <w:style w:type="character" w:customStyle="1" w:styleId="WW8Num20z0">
    <w:name w:val="WW8Num20z0"/>
    <w:qFormat/>
  </w:style>
  <w:style w:type="character" w:customStyle="1" w:styleId="WW8Num21z0">
    <w:name w:val="WW8Num21z0"/>
    <w:qFormat/>
  </w:style>
  <w:style w:type="character" w:customStyle="1" w:styleId="WW8Num22z0">
    <w:name w:val="WW8Num22z0"/>
    <w:qFormat/>
    <w:rPr>
      <w:rFonts w:ascii="Times New Roman" w:hAnsi="Times New Roman" w:cs="Times New Roman"/>
    </w:rPr>
  </w:style>
  <w:style w:type="character" w:customStyle="1" w:styleId="WW8Num24z0">
    <w:name w:val="WW8Num24z0"/>
    <w:qFormat/>
    <w:rPr>
      <w:rFonts w:ascii="Times New Roman" w:hAnsi="Times New Roman" w:cs="Times New Roman"/>
    </w:rPr>
  </w:style>
  <w:style w:type="character" w:customStyle="1" w:styleId="WW8Num25z0">
    <w:name w:val="WW8Num25z0"/>
    <w:qFormat/>
    <w:rPr>
      <w:rFonts w:ascii="Times New Roman" w:eastAsia="Times New Roman" w:hAnsi="Times New Roman" w:cs="Times New Roman"/>
    </w:rPr>
  </w:style>
  <w:style w:type="character" w:customStyle="1" w:styleId="WW8Num26z0">
    <w:name w:val="WW8Num26z0"/>
    <w:qFormat/>
  </w:style>
  <w:style w:type="character" w:customStyle="1" w:styleId="WW8Num27z0">
    <w:name w:val="WW8Num27z0"/>
    <w:qFormat/>
  </w:style>
  <w:style w:type="character" w:customStyle="1" w:styleId="WW8Num29z0">
    <w:name w:val="WW8Num29z0"/>
    <w:qFormat/>
    <w:rPr>
      <w:rFonts w:ascii="Times New Roman" w:hAnsi="Times New Roman" w:cs="Times New Roman"/>
    </w:rPr>
  </w:style>
  <w:style w:type="character" w:customStyle="1" w:styleId="WW8Num30z0">
    <w:name w:val="WW8Num30z0"/>
    <w:qFormat/>
  </w:style>
  <w:style w:type="character" w:customStyle="1" w:styleId="WW8Num32z0">
    <w:name w:val="WW8Num32z0"/>
    <w:qFormat/>
    <w:rPr>
      <w:rFonts w:ascii="Times New Roman" w:hAnsi="Times New Roman" w:cs="Times New Roman"/>
    </w:rPr>
  </w:style>
  <w:style w:type="character" w:customStyle="1" w:styleId="WW8Num33z0">
    <w:name w:val="WW8Num33z0"/>
    <w:qFormat/>
  </w:style>
  <w:style w:type="character" w:customStyle="1" w:styleId="WW8Num34z0">
    <w:name w:val="WW8Num34z0"/>
    <w:qFormat/>
  </w:style>
  <w:style w:type="character" w:customStyle="1" w:styleId="WW8Num35z0">
    <w:name w:val="WW8Num35z0"/>
    <w:qFormat/>
    <w:rPr>
      <w:rFonts w:ascii="Times New Roman" w:eastAsia="Times New Roman" w:hAnsi="Times New Roman" w:cs="Times New Roman"/>
    </w:rPr>
  </w:style>
  <w:style w:type="character" w:styleId="a3">
    <w:name w:val="page number"/>
    <w:basedOn w:val="a0"/>
  </w:style>
  <w:style w:type="character" w:styleId="a4">
    <w:name w:val="Strong"/>
    <w:qFormat/>
    <w:rPr>
      <w:b/>
      <w:bCs/>
    </w:rPr>
  </w:style>
  <w:style w:type="character" w:customStyle="1" w:styleId="highlighthighlightactive">
    <w:name w:val="highlight highlight_active"/>
    <w:basedOn w:val="a0"/>
    <w:qFormat/>
  </w:style>
  <w:style w:type="character" w:customStyle="1" w:styleId="FontStyle16">
    <w:name w:val="Font Style16"/>
    <w:qFormat/>
    <w:rPr>
      <w:rFonts w:ascii="Times New Roman" w:hAnsi="Times New Roman" w:cs="Times New Roman"/>
      <w:sz w:val="22"/>
      <w:szCs w:val="22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Текст Знак"/>
    <w:qFormat/>
    <w:rPr>
      <w:rFonts w:ascii="Courier New" w:hAnsi="Courier New" w:cs="Courier New"/>
    </w:rPr>
  </w:style>
  <w:style w:type="character" w:customStyle="1" w:styleId="a7">
    <w:name w:val="Основной текст Знак"/>
    <w:qFormat/>
    <w:rPr>
      <w:sz w:val="24"/>
      <w:szCs w:val="24"/>
    </w:rPr>
  </w:style>
  <w:style w:type="character" w:customStyle="1" w:styleId="a8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9">
    <w:name w:val="Body Text"/>
    <w:basedOn w:val="a"/>
    <w:pPr>
      <w:jc w:val="both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c">
    <w:name w:val="Body Text Indent"/>
    <w:basedOn w:val="a"/>
    <w:pPr>
      <w:ind w:firstLine="708"/>
      <w:jc w:val="both"/>
    </w:pPr>
  </w:style>
  <w:style w:type="paragraph" w:styleId="20">
    <w:name w:val="Body Text Indent 2"/>
    <w:basedOn w:val="a"/>
    <w:qFormat/>
    <w:pPr>
      <w:ind w:firstLine="720"/>
      <w:jc w:val="both"/>
    </w:pPr>
  </w:style>
  <w:style w:type="paragraph" w:styleId="21">
    <w:name w:val="Body Text 2"/>
    <w:basedOn w:val="a"/>
    <w:qFormat/>
    <w:pPr>
      <w:jc w:val="both"/>
    </w:pPr>
  </w:style>
  <w:style w:type="paragraph" w:styleId="30">
    <w:name w:val="Body Text 3"/>
    <w:basedOn w:val="a"/>
    <w:qFormat/>
    <w:pPr>
      <w:jc w:val="both"/>
    </w:pPr>
    <w:rPr>
      <w:sz w:val="26"/>
    </w:rPr>
  </w:style>
  <w:style w:type="paragraph" w:styleId="ad">
    <w:name w:val="Plain Text"/>
    <w:basedOn w:val="a"/>
    <w:qFormat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PlusTitle">
    <w:name w:val="ConsPlusTitle"/>
    <w:qFormat/>
    <w:pPr>
      <w:widowControl w:val="0"/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Char">
    <w:name w:val="Char Знак"/>
    <w:basedOn w:val="a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e">
    <w:name w:val="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</w:style>
  <w:style w:type="paragraph" w:styleId="af0">
    <w:name w:val="header"/>
    <w:basedOn w:val="a"/>
  </w:style>
  <w:style w:type="paragraph" w:customStyle="1" w:styleId="CharChar">
    <w:name w:val="Char Char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1">
    <w:name w:val="Normal (Web)"/>
    <w:basedOn w:val="a"/>
    <w:qFormat/>
    <w:pPr>
      <w:spacing w:after="360"/>
    </w:pPr>
  </w:style>
  <w:style w:type="paragraph" w:styleId="HTML">
    <w:name w:val="HTML Preformatted"/>
    <w:basedOn w:val="a"/>
    <w:link w:val="HTML0"/>
    <w:qFormat/>
    <w:rPr>
      <w:rFonts w:ascii="Courier New" w:hAnsi="Courier New" w:cs="Courier New"/>
      <w:sz w:val="20"/>
      <w:szCs w:val="20"/>
    </w:rPr>
  </w:style>
  <w:style w:type="paragraph" w:customStyle="1" w:styleId="WW-CharChar">
    <w:name w:val="WW-Char Char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2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paragraph" w:styleId="af3">
    <w:name w:val="List Paragraph"/>
    <w:basedOn w:val="a"/>
    <w:link w:val="af4"/>
    <w:uiPriority w:val="34"/>
    <w:qFormat/>
    <w:rsid w:val="00934260"/>
    <w:pPr>
      <w:suppressAutoHyphens w:val="0"/>
      <w:ind w:left="720"/>
      <w:contextualSpacing/>
    </w:pPr>
    <w:rPr>
      <w:lang w:eastAsia="ru-RU"/>
    </w:rPr>
  </w:style>
  <w:style w:type="character" w:customStyle="1" w:styleId="af4">
    <w:name w:val="Абзац списка Знак"/>
    <w:link w:val="af3"/>
    <w:uiPriority w:val="34"/>
    <w:locked/>
    <w:rsid w:val="00934260"/>
    <w:rPr>
      <w:rFonts w:eastAsia="Times New Roman" w:cs="Times New Roman"/>
      <w:lang w:val="ru-RU" w:eastAsia="ru-RU" w:bidi="ar-SA"/>
    </w:rPr>
  </w:style>
  <w:style w:type="character" w:customStyle="1" w:styleId="ConsPlusNormal0">
    <w:name w:val="ConsPlusNormal Знак"/>
    <w:link w:val="ConsPlusNormal"/>
    <w:rsid w:val="00980A5F"/>
    <w:rPr>
      <w:rFonts w:ascii="Arial" w:eastAsia="Times New Roman" w:hAnsi="Arial" w:cs="Arial"/>
      <w:sz w:val="20"/>
      <w:szCs w:val="20"/>
      <w:lang w:val="ru-RU" w:bidi="ar-SA"/>
    </w:rPr>
  </w:style>
  <w:style w:type="character" w:customStyle="1" w:styleId="HTML0">
    <w:name w:val="Стандартный HTML Знак"/>
    <w:link w:val="HTML"/>
    <w:rsid w:val="00980A5F"/>
    <w:rPr>
      <w:rFonts w:ascii="Courier New" w:eastAsia="Times New Roman" w:hAnsi="Courier New" w:cs="Courier New"/>
      <w:sz w:val="20"/>
      <w:szCs w:val="2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egezhsk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2039</Words>
  <Characters>11625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Шеляговская</dc:creator>
  <cp:lastModifiedBy>Гаврилова Алина Валерьевна</cp:lastModifiedBy>
  <cp:revision>3</cp:revision>
  <cp:lastPrinted>2023-08-25T15:17:00Z</cp:lastPrinted>
  <dcterms:created xsi:type="dcterms:W3CDTF">2025-09-16T12:40:00Z</dcterms:created>
  <dcterms:modified xsi:type="dcterms:W3CDTF">2025-09-16T12:41:00Z</dcterms:modified>
  <dc:language>en-US</dc:language>
</cp:coreProperties>
</file>